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38" w:rsidRDefault="00E25438" w:rsidP="00E25438">
      <w:pPr>
        <w:pStyle w:val="a4"/>
        <w:jc w:val="right"/>
        <w:rPr>
          <w:rFonts w:ascii="Times New Roman" w:hAnsi="Times New Roman" w:cs="Times New Roman"/>
        </w:rPr>
      </w:pPr>
    </w:p>
    <w:p w:rsidR="00E25438" w:rsidRPr="00E25438" w:rsidRDefault="00E7620B" w:rsidP="00E25438">
      <w:pPr>
        <w:pStyle w:val="a4"/>
        <w:jc w:val="right"/>
        <w:rPr>
          <w:rFonts w:ascii="Times New Roman" w:eastAsia="Times New Roman" w:hAnsi="Times New Roman" w:cs="Times New Roman"/>
        </w:rPr>
      </w:pPr>
      <w:r w:rsidRPr="00E7620B">
        <w:rPr>
          <w:rFonts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3687611</wp:posOffset>
            </wp:positionH>
            <wp:positionV relativeFrom="paragraph">
              <wp:posOffset>3451</wp:posOffset>
            </wp:positionV>
            <wp:extent cx="2223217" cy="1248355"/>
            <wp:effectExtent l="19050" t="0" r="5633" b="0"/>
            <wp:wrapNone/>
            <wp:docPr id="3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217" cy="124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438" w:rsidRPr="00E25438">
        <w:rPr>
          <w:rFonts w:ascii="Times New Roman" w:hAnsi="Times New Roman" w:cs="Times New Roman"/>
        </w:rPr>
        <w:t xml:space="preserve"> </w:t>
      </w:r>
      <w:r w:rsidR="00E25438" w:rsidRPr="00E25438">
        <w:rPr>
          <w:rFonts w:ascii="Times New Roman" w:eastAsia="Times New Roman" w:hAnsi="Times New Roman" w:cs="Times New Roman"/>
        </w:rPr>
        <w:t xml:space="preserve">Приложение  </w:t>
      </w:r>
    </w:p>
    <w:p w:rsidR="00E25438" w:rsidRPr="00E25438" w:rsidRDefault="00E25438" w:rsidP="00E25438">
      <w:pPr>
        <w:pStyle w:val="a4"/>
        <w:jc w:val="right"/>
        <w:rPr>
          <w:rFonts w:ascii="Times New Roman" w:hAnsi="Times New Roman" w:cs="Times New Roman"/>
        </w:rPr>
      </w:pPr>
      <w:r w:rsidRPr="00E25438">
        <w:rPr>
          <w:rFonts w:ascii="Times New Roman" w:eastAsia="Times New Roman" w:hAnsi="Times New Roman" w:cs="Times New Roman"/>
        </w:rPr>
        <w:t>к приказу №01-15/24Б от 06.12.2023 г.</w:t>
      </w:r>
    </w:p>
    <w:p w:rsidR="00E25438" w:rsidRPr="00E25438" w:rsidRDefault="00E25438" w:rsidP="00E25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20B" w:rsidRDefault="00E7620B" w:rsidP="00E7620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620B" w:rsidRDefault="00E7620B" w:rsidP="00E7620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620B" w:rsidRDefault="00E25438" w:rsidP="00E7620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E25438" w:rsidRPr="00E25438" w:rsidRDefault="00E25438" w:rsidP="00E2543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об урегулировании конфликта интересов в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«Большезадоевская СОШ»</w:t>
      </w:r>
    </w:p>
    <w:p w:rsidR="00E25438" w:rsidRPr="00E25438" w:rsidRDefault="00E25438" w:rsidP="00E25438">
      <w:pPr>
        <w:tabs>
          <w:tab w:val="left" w:pos="3881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5438" w:rsidRPr="00E25438" w:rsidRDefault="00E25438" w:rsidP="00E25438">
      <w:pPr>
        <w:pStyle w:val="a3"/>
        <w:numPr>
          <w:ilvl w:val="0"/>
          <w:numId w:val="5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/>
          <w:bCs/>
          <w:sz w:val="24"/>
          <w:szCs w:val="24"/>
        </w:rPr>
      </w:pPr>
      <w:r w:rsidRPr="00E25438">
        <w:rPr>
          <w:rFonts w:eastAsia="Times New Roman"/>
          <w:b/>
          <w:bCs/>
          <w:sz w:val="24"/>
          <w:szCs w:val="24"/>
        </w:rPr>
        <w:t>Цели и задачи положения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выявлении и урегулировании конфликта интересов в </w:t>
      </w:r>
      <w:r>
        <w:rPr>
          <w:rFonts w:ascii="Times New Roman" w:eastAsia="Times New Roman" w:hAnsi="Times New Roman" w:cs="Times New Roman"/>
          <w:sz w:val="24"/>
          <w:szCs w:val="24"/>
        </w:rPr>
        <w:t>МКОУ «Большезадоевская СОШ»</w:t>
      </w: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>
        <w:rPr>
          <w:rFonts w:ascii="Times New Roman" w:eastAsia="Times New Roman" w:hAnsi="Times New Roman" w:cs="Times New Roman"/>
          <w:sz w:val="24"/>
          <w:szCs w:val="24"/>
        </w:rPr>
        <w:t>МКОУ «Большезадоевская СОШ».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>
        <w:rPr>
          <w:rFonts w:ascii="Times New Roman" w:eastAsia="Times New Roman" w:hAnsi="Times New Roman" w:cs="Times New Roman"/>
          <w:sz w:val="24"/>
          <w:szCs w:val="24"/>
        </w:rPr>
        <w:t>МКОУ «Большезадоевская СОШ»</w:t>
      </w:r>
      <w:r w:rsidRPr="00E25438">
        <w:rPr>
          <w:rFonts w:ascii="Times New Roman" w:eastAsia="Times New Roman" w:hAnsi="Times New Roman" w:cs="Times New Roman"/>
          <w:sz w:val="24"/>
          <w:szCs w:val="24"/>
        </w:rPr>
        <w:t>, 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gramStart"/>
      <w:r w:rsidRPr="00E25438">
        <w:rPr>
          <w:rFonts w:ascii="Times New Roman" w:eastAsia="Times New Roman" w:hAnsi="Times New Roman" w:cs="Times New Roman"/>
          <w:sz w:val="24"/>
          <w:szCs w:val="24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  <w:proofErr w:type="gramEnd"/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1.4. Личная заинтересованность работника (представителя образовательного учреждения) 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25438" w:rsidRPr="00E25438" w:rsidRDefault="00E25438" w:rsidP="00E25438">
      <w:pPr>
        <w:numPr>
          <w:ilvl w:val="0"/>
          <w:numId w:val="1"/>
        </w:numPr>
        <w:tabs>
          <w:tab w:val="left" w:pos="241"/>
        </w:tabs>
        <w:spacing w:after="0" w:line="360" w:lineRule="auto"/>
        <w:ind w:hanging="2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Круг лиц, попадающих под действие положения</w:t>
      </w:r>
    </w:p>
    <w:p w:rsidR="00E25438" w:rsidRPr="00E25438" w:rsidRDefault="00E25438" w:rsidP="00E2543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E25438" w:rsidRPr="00E25438" w:rsidRDefault="00E25438" w:rsidP="00E25438">
      <w:pPr>
        <w:numPr>
          <w:ilvl w:val="0"/>
          <w:numId w:val="2"/>
        </w:numPr>
        <w:tabs>
          <w:tab w:val="left" w:pos="241"/>
        </w:tabs>
        <w:spacing w:after="0" w:line="360" w:lineRule="auto"/>
        <w:ind w:hanging="2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принципы управления конфликтом интересов</w:t>
      </w:r>
    </w:p>
    <w:p w:rsidR="00E25438" w:rsidRPr="00E25438" w:rsidRDefault="00E25438" w:rsidP="00E2543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3.1. В основу работы по управлению конфликтом интересов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МКОУ «Большезадоевская СОШ» </w:t>
      </w:r>
      <w:r w:rsidRPr="00E25438">
        <w:rPr>
          <w:rFonts w:ascii="Times New Roman" w:eastAsia="Times New Roman" w:hAnsi="Times New Roman" w:cs="Times New Roman"/>
          <w:sz w:val="24"/>
          <w:szCs w:val="24"/>
        </w:rPr>
        <w:t>положены следующие принципы:</w:t>
      </w:r>
    </w:p>
    <w:p w:rsidR="00E25438" w:rsidRPr="00E25438" w:rsidRDefault="00E25438" w:rsidP="00E25438">
      <w:pPr>
        <w:numPr>
          <w:ilvl w:val="0"/>
          <w:numId w:val="3"/>
        </w:numPr>
        <w:tabs>
          <w:tab w:val="left" w:pos="14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обязательность раскрытия сведений о реальном или потенциальном конфликте интересов;</w:t>
      </w:r>
    </w:p>
    <w:p w:rsidR="00E25438" w:rsidRPr="00E25438" w:rsidRDefault="00E25438" w:rsidP="00E25438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E25438" w:rsidRPr="00E25438" w:rsidRDefault="00E25438" w:rsidP="00E25438">
      <w:pPr>
        <w:numPr>
          <w:ilvl w:val="0"/>
          <w:numId w:val="3"/>
        </w:numPr>
        <w:tabs>
          <w:tab w:val="left" w:pos="176"/>
        </w:tabs>
        <w:spacing w:after="0" w:line="360" w:lineRule="auto"/>
        <w:ind w:hanging="1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E25438" w:rsidRPr="00E25438" w:rsidRDefault="00E25438" w:rsidP="00E25438">
      <w:pPr>
        <w:numPr>
          <w:ilvl w:val="0"/>
          <w:numId w:val="3"/>
        </w:numPr>
        <w:tabs>
          <w:tab w:val="left" w:pos="335"/>
        </w:tabs>
        <w:spacing w:after="0" w:line="360" w:lineRule="auto"/>
        <w:ind w:hanging="1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E25438" w:rsidRPr="00E25438" w:rsidRDefault="00E25438" w:rsidP="00E25438">
      <w:pPr>
        <w:numPr>
          <w:ilvl w:val="0"/>
          <w:numId w:val="3"/>
        </w:numPr>
        <w:tabs>
          <w:tab w:val="left" w:pos="160"/>
        </w:tabs>
        <w:spacing w:after="0" w:line="360" w:lineRule="auto"/>
        <w:ind w:hanging="1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E25438" w:rsidRPr="00E25438" w:rsidRDefault="00E25438" w:rsidP="00E2543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раскрытия конфликта интересов работником и порядок его урегулирования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E25438" w:rsidRPr="00E25438" w:rsidRDefault="00E25438" w:rsidP="00E25438">
      <w:pPr>
        <w:numPr>
          <w:ilvl w:val="0"/>
          <w:numId w:val="3"/>
        </w:numPr>
        <w:tabs>
          <w:tab w:val="left" w:pos="14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E25438" w:rsidRPr="00E25438" w:rsidRDefault="00E25438" w:rsidP="00E25438">
      <w:pPr>
        <w:numPr>
          <w:ilvl w:val="0"/>
          <w:numId w:val="3"/>
        </w:numPr>
        <w:tabs>
          <w:tab w:val="left" w:pos="14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E25438" w:rsidRPr="00E25438" w:rsidRDefault="00E25438" w:rsidP="00E25438">
      <w:pPr>
        <w:numPr>
          <w:ilvl w:val="0"/>
          <w:numId w:val="3"/>
        </w:numPr>
        <w:tabs>
          <w:tab w:val="left" w:pos="14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4.3 Раскрытие сведений о конфликте интересов осуществляется в письменном виде.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4.4. Уведомление работника подлежит обязательной регистрации в журнале регистрации уведомлений </w:t>
      </w:r>
      <w:r w:rsidRPr="00E25438">
        <w:rPr>
          <w:rFonts w:ascii="Times New Roman" w:eastAsia="Times New Roman" w:hAnsi="Times New Roman" w:cs="Times New Roman"/>
          <w:color w:val="333300"/>
          <w:sz w:val="24"/>
          <w:szCs w:val="24"/>
        </w:rPr>
        <w:t>о наличии личной заинтересованности или возникновения конфликта</w:t>
      </w:r>
      <w:r>
        <w:rPr>
          <w:rFonts w:ascii="Times New Roman" w:eastAsia="Times New Roman" w:hAnsi="Times New Roman" w:cs="Times New Roman"/>
          <w:color w:val="333300"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color w:val="333300"/>
          <w:sz w:val="24"/>
          <w:szCs w:val="24"/>
        </w:rPr>
        <w:t xml:space="preserve">интересов </w:t>
      </w:r>
      <w:r w:rsidRPr="00E2543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25438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далее-журнал</w:t>
      </w:r>
      <w:proofErr w:type="spellEnd"/>
      <w:r w:rsidRPr="00E25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регистрации).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4.5. Журнал ведется и хранится у заведующей хозяйством.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lastRenderedPageBreak/>
        <w:t>ограничение доступа работника к конкретной информации, которая может затрагивать личные интересы работника;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1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14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2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23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14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увольнение работника по инициативе работника;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4.10.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:rsidR="00E25438" w:rsidRPr="00E25438" w:rsidRDefault="00E25438" w:rsidP="00E2543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Лица</w:t>
      </w:r>
      <w:proofErr w:type="gramStart"/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,о</w:t>
      </w:r>
      <w:proofErr w:type="gramEnd"/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тветственные за прием сведений о возникшем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(имеющемся)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интересов и рассмотрение этих сведений</w:t>
      </w:r>
    </w:p>
    <w:p w:rsidR="00E25438" w:rsidRPr="00E25438" w:rsidRDefault="00E25438" w:rsidP="00E25438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14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образовательного учреждения;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14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председатель комиссии по противодействию коррупции;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14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комиссии по противодействию коррупции;</w:t>
      </w:r>
    </w:p>
    <w:p w:rsidR="00E25438" w:rsidRPr="00E25438" w:rsidRDefault="00E25438" w:rsidP="00E25438">
      <w:pPr>
        <w:numPr>
          <w:ilvl w:val="0"/>
          <w:numId w:val="4"/>
        </w:numPr>
        <w:tabs>
          <w:tab w:val="left" w:pos="2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должностное лицо, ответственное за противодействие коррупции в образовательном учреждении.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sz w:val="24"/>
          <w:szCs w:val="24"/>
        </w:rPr>
        <w:lastRenderedPageBreak/>
        <w:t>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E25438" w:rsidRPr="00E25438" w:rsidRDefault="00E25438" w:rsidP="00E254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E25438" w:rsidRPr="00E25438" w:rsidRDefault="00E25438" w:rsidP="00E25438">
      <w:pPr>
        <w:tabs>
          <w:tab w:val="left" w:pos="241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6.Обязанности работников в связи с раскрытием и урегулированием конфликта интересов</w:t>
      </w:r>
    </w:p>
    <w:p w:rsidR="00E25438" w:rsidRPr="00E25438" w:rsidRDefault="00E25438" w:rsidP="00E25438">
      <w:pPr>
        <w:tabs>
          <w:tab w:val="left" w:pos="4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ab/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E25438" w:rsidRDefault="00E25438" w:rsidP="00E2543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</w:t>
      </w:r>
    </w:p>
    <w:p w:rsidR="00E25438" w:rsidRDefault="00E25438" w:rsidP="00E2543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 - без учета своих личных интересов, интересов своих родственников и друзей; </w:t>
      </w:r>
    </w:p>
    <w:p w:rsidR="00E25438" w:rsidRPr="00E25438" w:rsidRDefault="00E25438" w:rsidP="00E2543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E25438" w:rsidRDefault="00E25438" w:rsidP="00E2543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- раскрывать возникший (реальный) или потенциальный конфликт интересов; </w:t>
      </w:r>
    </w:p>
    <w:p w:rsidR="00E25438" w:rsidRPr="00E25438" w:rsidRDefault="00E25438" w:rsidP="00E2543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E25438" w:rsidRPr="00E25438" w:rsidRDefault="00E25438" w:rsidP="00E2543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7.Ответственность работников за несоблюдение положения о конфликте интересов</w:t>
      </w:r>
    </w:p>
    <w:p w:rsidR="00E25438" w:rsidRPr="00E25438" w:rsidRDefault="00E25438" w:rsidP="00E25438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E25438" w:rsidRPr="00E25438" w:rsidRDefault="00E25438" w:rsidP="00E25438">
      <w:pPr>
        <w:tabs>
          <w:tab w:val="left" w:pos="4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E25438">
        <w:rPr>
          <w:rFonts w:ascii="Times New Roman" w:eastAsia="Times New Roman" w:hAnsi="Times New Roman" w:cs="Times New Roman"/>
          <w:sz w:val="24"/>
          <w:szCs w:val="24"/>
        </w:rPr>
        <w:t>РФ</w:t>
      </w:r>
      <w:proofErr w:type="gramEnd"/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трудовой договор.</w:t>
      </w:r>
    </w:p>
    <w:p w:rsidR="00E25438" w:rsidRPr="00E25438" w:rsidRDefault="00E25438" w:rsidP="00E2543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438" w:rsidRPr="00E25438" w:rsidRDefault="00E25438" w:rsidP="00E2543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D3496" w:rsidRPr="00E25438" w:rsidRDefault="001D3496">
      <w:pPr>
        <w:rPr>
          <w:rFonts w:ascii="Times New Roman" w:hAnsi="Times New Roman" w:cs="Times New Roman"/>
          <w:sz w:val="24"/>
          <w:szCs w:val="24"/>
        </w:rPr>
      </w:pPr>
    </w:p>
    <w:sectPr w:rsidR="001D3496" w:rsidRPr="00E25438" w:rsidSect="00E25438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1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3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25438"/>
    <w:rsid w:val="001D3496"/>
    <w:rsid w:val="009D657A"/>
    <w:rsid w:val="00E25438"/>
    <w:rsid w:val="00E7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8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E254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1382</Words>
  <Characters>7882</Characters>
  <Application>Microsoft Office Word</Application>
  <DocSecurity>0</DocSecurity>
  <Lines>65</Lines>
  <Paragraphs>18</Paragraphs>
  <ScaleCrop>false</ScaleCrop>
  <Company>MultiDVD Team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2024-02-16T09:26:00Z</dcterms:created>
  <dcterms:modified xsi:type="dcterms:W3CDTF">2024-02-16T10:08:00Z</dcterms:modified>
</cp:coreProperties>
</file>