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t>Памятка по противодействию коррупции</w:t>
      </w:r>
    </w:p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drawing>
          <wp:inline distT="0" distB="0" distL="0" distR="0">
            <wp:extent cx="1431290" cy="1065530"/>
            <wp:effectExtent l="19050" t="0" r="0" b="0"/>
            <wp:docPr id="1" name="Рисунок 1" descr="Памятка по противодействию коррупц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противодействию коррупц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</w:r>
    </w:p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t>«КАК ПРОТИВОСТОЯТЬ КОРРУПЦИИ»</w:t>
      </w:r>
    </w:p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Официальное толкование коррупции согласно Федеральному закону от 25.12.2008г № 273-ФЗ "О противодействии коррупции" дается следующим образом: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proofErr w:type="gramStart"/>
      <w:r w:rsidRPr="006F4E59">
        <w:rPr>
          <w:rFonts w:ascii="Times New Roman" w:hAnsi="Times New Roman"/>
          <w:b w:val="0"/>
          <w:sz w:val="24"/>
          <w:szCs w:val="24"/>
        </w:rPr>
        <w:t>Коррупция: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6F4E59">
        <w:rPr>
          <w:rFonts w:ascii="Times New Roman" w:hAnsi="Times New Roman"/>
          <w:b w:val="0"/>
          <w:sz w:val="24"/>
          <w:szCs w:val="24"/>
        </w:rPr>
        <w:t xml:space="preserve"> лицами;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 xml:space="preserve">б) совершение деяний, указанных в подпункте "а" настоящего пункта, от имени или в интересах юридического лица; </w:t>
      </w:r>
      <w:proofErr w:type="gramStart"/>
      <w:r w:rsidRPr="006F4E59">
        <w:rPr>
          <w:rFonts w:ascii="Times New Roman" w:hAnsi="Times New Roman"/>
          <w:b w:val="0"/>
          <w:sz w:val="24"/>
          <w:szCs w:val="24"/>
        </w:rPr>
        <w:t>(Статья 1. п. 1 Федерального закона "О противодействии коррупции")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Получение взятки 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</w:t>
      </w:r>
      <w:proofErr w:type="gramEnd"/>
      <w:r w:rsidRPr="006F4E59">
        <w:rPr>
          <w:rFonts w:ascii="Times New Roman" w:hAnsi="Times New Roman"/>
          <w:b w:val="0"/>
          <w:sz w:val="24"/>
          <w:szCs w:val="24"/>
        </w:rPr>
        <w:t xml:space="preserve"> по службе.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 xml:space="preserve">Дача взятки - дача взятки должностному лицу, иностранному должностному лицу либо </w:t>
      </w:r>
      <w:r w:rsidRPr="006F4E59">
        <w:rPr>
          <w:rFonts w:ascii="Times New Roman" w:hAnsi="Times New Roman"/>
          <w:b w:val="0"/>
          <w:sz w:val="24"/>
          <w:szCs w:val="24"/>
        </w:rPr>
        <w:lastRenderedPageBreak/>
        <w:t>должностному лицу публичной международной организации лично или через посредника.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Посредничество во взяточничестве -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Как требуют (вымогают) взятку?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- открыто не говорят, а как бы невзначай намекают на то, что вопрос может быть решен только этим чиновником и никем иным;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- якобы случайно Вам демонстрируются цифры на компьютере, калькуляторе и даже на снегу;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Как вести себя, если у Вас вымогают взятку</w:t>
      </w:r>
      <w:proofErr w:type="gramStart"/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Е</w:t>
      </w:r>
      <w:proofErr w:type="gramEnd"/>
      <w:r w:rsidRPr="006F4E59">
        <w:rPr>
          <w:rFonts w:ascii="Times New Roman" w:hAnsi="Times New Roman"/>
          <w:b w:val="0"/>
          <w:sz w:val="24"/>
          <w:szCs w:val="24"/>
        </w:rPr>
        <w:t>сли Вы предполагаете, 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 данным чиновником желательно осуществлять аудиозапись разговора.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 xml:space="preserve"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</w:t>
      </w:r>
      <w:r w:rsidRPr="006F4E59">
        <w:rPr>
          <w:rFonts w:ascii="Times New Roman" w:hAnsi="Times New Roman"/>
          <w:b w:val="0"/>
          <w:sz w:val="24"/>
          <w:szCs w:val="24"/>
        </w:rPr>
        <w:lastRenderedPageBreak/>
        <w:t>случае дачи взятки. После чего постарайтесь назначить чиновнику еще одну встречу через некоторое время.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</w:r>
    </w:p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t>ПОЛУЧЕНИЕ ВЗЯТКИ</w:t>
      </w:r>
    </w:p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br/>
        <w:t>Статья 290 Уголовного кодекса Российской Федерации.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proofErr w:type="gramStart"/>
      <w:r w:rsidRPr="006F4E59">
        <w:rPr>
          <w:rFonts w:ascii="Times New Roman" w:hAnsi="Times New Roman"/>
          <w:b w:val="0"/>
          <w:sz w:val="24"/>
          <w:szCs w:val="24"/>
        </w:rPr>
        <w:t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</w:t>
      </w:r>
      <w:proofErr w:type="gramEnd"/>
      <w:r w:rsidRPr="006F4E59">
        <w:rPr>
          <w:rFonts w:ascii="Times New Roman" w:hAnsi="Times New Roman"/>
          <w:b w:val="0"/>
          <w:sz w:val="24"/>
          <w:szCs w:val="24"/>
        </w:rPr>
        <w:t xml:space="preserve">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  <w:r w:rsidRPr="006F4E59">
        <w:rPr>
          <w:rFonts w:ascii="Times New Roman" w:hAnsi="Times New Roman"/>
          <w:b w:val="0"/>
          <w:sz w:val="24"/>
          <w:szCs w:val="24"/>
        </w:rPr>
        <w:br/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proofErr w:type="gramStart"/>
      <w:r w:rsidRPr="006F4E59">
        <w:rPr>
          <w:rFonts w:ascii="Times New Roman" w:hAnsi="Times New Roman"/>
          <w:b w:val="0"/>
          <w:sz w:val="24"/>
          <w:szCs w:val="24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Деяния, предусмотренные частями первой, второй или третьей настоящей статьи, если они совершены:</w:t>
      </w:r>
      <w:r w:rsidRPr="006F4E59">
        <w:rPr>
          <w:rFonts w:ascii="Times New Roman" w:hAnsi="Times New Roman"/>
          <w:b w:val="0"/>
          <w:sz w:val="24"/>
          <w:szCs w:val="24"/>
        </w:rPr>
        <w:br/>
        <w:t>а) группой лиц по предварительному сговору или организованной группой;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lastRenderedPageBreak/>
        <w:t>б) с вымогательством взятки;</w:t>
      </w:r>
      <w:r w:rsidRPr="006F4E59">
        <w:rPr>
          <w:rFonts w:ascii="Times New Roman" w:hAnsi="Times New Roman"/>
          <w:b w:val="0"/>
          <w:sz w:val="24"/>
          <w:szCs w:val="24"/>
        </w:rPr>
        <w:br/>
        <w:t>в) в крупном размере 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</w:r>
    </w:p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t>ДАЧА ВЗЯТКИ</w:t>
      </w:r>
    </w:p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br/>
      </w:r>
      <w:proofErr w:type="gramStart"/>
      <w:r w:rsidRPr="006F4E59">
        <w:rPr>
          <w:rFonts w:ascii="Times New Roman" w:hAnsi="Times New Roman"/>
          <w:b w:val="0"/>
          <w:sz w:val="24"/>
          <w:szCs w:val="24"/>
        </w:rPr>
        <w:t>Статья 291 Уголовного кодекса Российской Федерации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1.Дача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</w:t>
      </w:r>
      <w:proofErr w:type="gramEnd"/>
      <w:r w:rsidRPr="006F4E59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6F4E59">
        <w:rPr>
          <w:rFonts w:ascii="Times New Roman" w:hAnsi="Times New Roman"/>
          <w:b w:val="0"/>
          <w:sz w:val="24"/>
          <w:szCs w:val="24"/>
        </w:rPr>
        <w:t>на срок до 3 лет.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2.Дача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Примечание.</w:t>
      </w:r>
      <w:proofErr w:type="gramEnd"/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</w:r>
    </w:p>
    <w:p w:rsidR="006F4E59" w:rsidRPr="006F4E59" w:rsidRDefault="006F4E59" w:rsidP="006F4E59">
      <w:pPr>
        <w:rPr>
          <w:rFonts w:ascii="Times New Roman" w:hAnsi="Times New Roman"/>
          <w:b w:val="0"/>
          <w:sz w:val="24"/>
          <w:szCs w:val="24"/>
        </w:rPr>
      </w:pPr>
      <w:r w:rsidRPr="006F4E59">
        <w:rPr>
          <w:rFonts w:ascii="Times New Roman" w:hAnsi="Times New Roman"/>
          <w:b w:val="0"/>
          <w:sz w:val="24"/>
          <w:szCs w:val="24"/>
        </w:rPr>
        <w:t>Если Вы столкнулись с коррупционными действиями,</w:t>
      </w:r>
      <w:r w:rsidRPr="006F4E59">
        <w:rPr>
          <w:rFonts w:ascii="Times New Roman" w:hAnsi="Times New Roman"/>
          <w:b w:val="0"/>
          <w:sz w:val="24"/>
          <w:szCs w:val="24"/>
        </w:rPr>
        <w:br/>
      </w:r>
      <w:r w:rsidRPr="006F4E59">
        <w:rPr>
          <w:rFonts w:ascii="Times New Roman" w:hAnsi="Times New Roman"/>
          <w:b w:val="0"/>
          <w:sz w:val="24"/>
          <w:szCs w:val="24"/>
        </w:rPr>
        <w:br/>
        <w:t>Вы можете обратиться с устным или письменным заявлением</w:t>
      </w:r>
      <w:r w:rsidRPr="006F4E59">
        <w:rPr>
          <w:rFonts w:ascii="Times New Roman" w:hAnsi="Times New Roman"/>
          <w:b w:val="0"/>
          <w:sz w:val="24"/>
          <w:szCs w:val="24"/>
        </w:rPr>
        <w:br/>
        <w:t>в правоохранительные органы по месту Вашего жительства</w:t>
      </w:r>
      <w:r w:rsidRPr="006F4E59">
        <w:rPr>
          <w:rFonts w:ascii="Times New Roman" w:hAnsi="Times New Roman"/>
          <w:b w:val="0"/>
          <w:sz w:val="24"/>
          <w:szCs w:val="24"/>
        </w:rPr>
        <w:br/>
        <w:t>или в их вышестоящие инстанции.</w:t>
      </w:r>
    </w:p>
    <w:p w:rsidR="007934FE" w:rsidRPr="006F4E59" w:rsidRDefault="007934FE" w:rsidP="006F4E59">
      <w:pPr>
        <w:rPr>
          <w:rFonts w:ascii="Times New Roman" w:hAnsi="Times New Roman"/>
          <w:b w:val="0"/>
          <w:sz w:val="24"/>
          <w:szCs w:val="24"/>
        </w:rPr>
      </w:pPr>
    </w:p>
    <w:sectPr w:rsidR="007934FE" w:rsidRPr="006F4E59" w:rsidSect="0079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4E59"/>
    <w:rsid w:val="006F4E59"/>
    <w:rsid w:val="007934FE"/>
    <w:rsid w:val="009E60C2"/>
    <w:rsid w:val="00AB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E"/>
  </w:style>
  <w:style w:type="paragraph" w:styleId="2">
    <w:name w:val="heading 2"/>
    <w:basedOn w:val="a"/>
    <w:link w:val="20"/>
    <w:uiPriority w:val="9"/>
    <w:qFormat/>
    <w:rsid w:val="006F4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4E59"/>
    <w:rPr>
      <w:rFonts w:ascii="Times New Roman" w:eastAsia="Times New Roman" w:hAnsi="Times New Roman"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hkola106chel.ru/uploads/posts/2021-03/1616071864_korrupciy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1184</Words>
  <Characters>6755</Characters>
  <Application>Microsoft Office Word</Application>
  <DocSecurity>0</DocSecurity>
  <Lines>56</Lines>
  <Paragraphs>15</Paragraphs>
  <ScaleCrop>false</ScaleCrop>
  <Company>MultiDVD Team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2024-02-16T06:02:00Z</dcterms:created>
  <dcterms:modified xsi:type="dcterms:W3CDTF">2024-02-16T06:07:00Z</dcterms:modified>
</cp:coreProperties>
</file>