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A9" w:rsidRPr="002A36ED" w:rsidRDefault="005D12A9" w:rsidP="005D12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36ED">
        <w:rPr>
          <w:rFonts w:ascii="Times New Roman" w:hAnsi="Times New Roman" w:cs="Times New Roman"/>
          <w:b/>
          <w:color w:val="FF0000"/>
          <w:sz w:val="32"/>
          <w:szCs w:val="32"/>
        </w:rPr>
        <w:t>МКОУ  «БОЛЬШЕЗАДОЕВСКАЯ  СОШ»</w:t>
      </w:r>
    </w:p>
    <w:p w:rsidR="005D12A9" w:rsidRPr="002A36ED" w:rsidRDefault="005D12A9" w:rsidP="005D12A9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D12A9" w:rsidRDefault="005D12A9" w:rsidP="005D12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485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4.2pt;height:22.5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ОТКРЫТЫЙ УРОК"/>
          </v:shape>
        </w:pict>
      </w:r>
    </w:p>
    <w:p w:rsidR="005D12A9" w:rsidRDefault="005D12A9" w:rsidP="005D12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485">
        <w:rPr>
          <w:rFonts w:ascii="Times New Roman" w:hAnsi="Times New Roman" w:cs="Times New Roman"/>
          <w:b/>
          <w:sz w:val="32"/>
          <w:szCs w:val="32"/>
        </w:rPr>
        <w:pict>
          <v:shape id="_x0000_i1026" type="#_x0000_t136" style="width:123.95pt;height:23.1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на тему:"/>
          </v:shape>
        </w:pict>
      </w:r>
    </w:p>
    <w:p w:rsidR="005D12A9" w:rsidRDefault="005D12A9" w:rsidP="005D12A9">
      <w:pPr>
        <w:rPr>
          <w:rFonts w:ascii="Times New Roman" w:hAnsi="Times New Roman" w:cs="Times New Roman"/>
          <w:b/>
          <w:sz w:val="32"/>
          <w:szCs w:val="32"/>
        </w:rPr>
      </w:pPr>
      <w:r w:rsidRPr="006F7485">
        <w:rPr>
          <w:rFonts w:ascii="Times New Roman" w:hAnsi="Times New Roman" w:cs="Times New Roman"/>
          <w:b/>
          <w:sz w:val="32"/>
          <w:szCs w:val="32"/>
        </w:rPr>
        <w:pict>
          <v:shape id="_x0000_i1027" type="#_x0000_t136" style="width:474.55pt;height:30.7pt" fillcolor="#06c" strokecolor="#92d050" strokeweight="1.5pt">
            <v:shadow on="t" color="#900"/>
            <v:textpath style="font-family:&quot;Impact&quot;;v-text-kern:t" trim="t" fitpath="t" string="&quot;Государство на брегах Нила&quot;"/>
          </v:shape>
        </w:pict>
      </w:r>
    </w:p>
    <w:p w:rsidR="005D12A9" w:rsidRDefault="005D12A9" w:rsidP="005D12A9">
      <w:pPr>
        <w:rPr>
          <w:rFonts w:ascii="Times New Roman" w:hAnsi="Times New Roman" w:cs="Times New Roman"/>
          <w:b/>
          <w:sz w:val="32"/>
          <w:szCs w:val="32"/>
        </w:rPr>
      </w:pPr>
    </w:p>
    <w:p w:rsidR="005D12A9" w:rsidRDefault="005D12A9" w:rsidP="005D12A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Pr="00F968A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590260" cy="1905790"/>
            <wp:effectExtent l="19050" t="0" r="0" b="0"/>
            <wp:docPr id="1" name="Рисунок 1" descr="http://im0-tub-ru.yandex.net/i?id=295121415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295121415-18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85" cy="191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A9" w:rsidRPr="00FF5E60" w:rsidRDefault="005D12A9" w:rsidP="005D12A9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FF5E60">
        <w:rPr>
          <w:rFonts w:ascii="Times New Roman" w:hAnsi="Times New Roman" w:cs="Times New Roman"/>
          <w:b/>
          <w:color w:val="0070C0"/>
          <w:sz w:val="32"/>
          <w:szCs w:val="32"/>
        </w:rPr>
        <w:t>ФОРМА ПРОВЕДЕНИЯ: УРОК - ПУТЕШЕСТВИЕ</w:t>
      </w:r>
    </w:p>
    <w:p w:rsidR="005D12A9" w:rsidRPr="002A36ED" w:rsidRDefault="005D12A9" w:rsidP="005D12A9">
      <w:pPr>
        <w:pStyle w:val="a6"/>
        <w:rPr>
          <w:rFonts w:ascii="Times New Roman" w:hAnsi="Times New Roman" w:cs="Times New Roman"/>
          <w:sz w:val="28"/>
        </w:rPr>
      </w:pPr>
      <w:r w:rsidRPr="002A36ED">
        <w:rPr>
          <w:rFonts w:ascii="Times New Roman" w:hAnsi="Times New Roman" w:cs="Times New Roman"/>
          <w:sz w:val="28"/>
        </w:rPr>
        <w:t>Использованы технологии:</w:t>
      </w:r>
    </w:p>
    <w:p w:rsidR="005D12A9" w:rsidRPr="002A36ED" w:rsidRDefault="005D12A9" w:rsidP="005D12A9">
      <w:pPr>
        <w:pStyle w:val="a6"/>
        <w:rPr>
          <w:rFonts w:ascii="Times New Roman" w:hAnsi="Times New Roman" w:cs="Times New Roman"/>
          <w:sz w:val="28"/>
        </w:rPr>
      </w:pPr>
      <w:r w:rsidRPr="002A36ED">
        <w:rPr>
          <w:rFonts w:ascii="Times New Roman" w:hAnsi="Times New Roman" w:cs="Times New Roman"/>
          <w:sz w:val="28"/>
        </w:rPr>
        <w:t>- личностно-ориентированная</w:t>
      </w:r>
      <w:r>
        <w:rPr>
          <w:rFonts w:ascii="Times New Roman" w:hAnsi="Times New Roman" w:cs="Times New Roman"/>
          <w:sz w:val="28"/>
        </w:rPr>
        <w:t>;</w:t>
      </w:r>
    </w:p>
    <w:p w:rsidR="005D12A9" w:rsidRDefault="005D12A9" w:rsidP="005D12A9">
      <w:pPr>
        <w:pStyle w:val="a6"/>
        <w:rPr>
          <w:rFonts w:ascii="Times New Roman" w:hAnsi="Times New Roman" w:cs="Times New Roman"/>
          <w:sz w:val="28"/>
        </w:rPr>
      </w:pPr>
      <w:r w:rsidRPr="002A36ED">
        <w:rPr>
          <w:rFonts w:ascii="Times New Roman" w:hAnsi="Times New Roman" w:cs="Times New Roman"/>
          <w:sz w:val="28"/>
        </w:rPr>
        <w:t>- тестовая</w:t>
      </w:r>
      <w:r>
        <w:rPr>
          <w:rFonts w:ascii="Times New Roman" w:hAnsi="Times New Roman" w:cs="Times New Roman"/>
          <w:sz w:val="28"/>
        </w:rPr>
        <w:t>;</w:t>
      </w:r>
    </w:p>
    <w:p w:rsidR="005D12A9" w:rsidRPr="002A36ED" w:rsidRDefault="005D12A9" w:rsidP="005D12A9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ИКТ.</w:t>
      </w:r>
    </w:p>
    <w:p w:rsidR="005D12A9" w:rsidRPr="00F968AD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</w:t>
      </w:r>
      <w:r w:rsidRPr="00F968AD">
        <w:rPr>
          <w:rFonts w:ascii="Times New Roman" w:hAnsi="Times New Roman" w:cs="Times New Roman"/>
          <w:b/>
          <w:color w:val="FF0000"/>
          <w:sz w:val="28"/>
        </w:rPr>
        <w:t>Подготовила и провела:</w:t>
      </w:r>
    </w:p>
    <w:p w:rsidR="005D12A9" w:rsidRPr="00F968AD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</w:t>
      </w:r>
      <w:r w:rsidRPr="00F968AD">
        <w:rPr>
          <w:rFonts w:ascii="Times New Roman" w:hAnsi="Times New Roman" w:cs="Times New Roman"/>
          <w:b/>
          <w:color w:val="FF0000"/>
          <w:sz w:val="28"/>
        </w:rPr>
        <w:t>Магомедова Б.Н.</w:t>
      </w: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у</w:t>
      </w:r>
      <w:r w:rsidRPr="00F968AD">
        <w:rPr>
          <w:rFonts w:ascii="Times New Roman" w:hAnsi="Times New Roman" w:cs="Times New Roman"/>
          <w:b/>
          <w:color w:val="FF0000"/>
          <w:sz w:val="28"/>
        </w:rPr>
        <w:t>читель истории</w:t>
      </w: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rPr>
          <w:rFonts w:ascii="Times New Roman" w:hAnsi="Times New Roman" w:cs="Times New Roman"/>
          <w:b/>
          <w:color w:val="FF0000"/>
          <w:sz w:val="28"/>
        </w:rPr>
      </w:pPr>
    </w:p>
    <w:p w:rsidR="005D12A9" w:rsidRDefault="005D12A9" w:rsidP="005D12A9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2021-2022 учебный год</w:t>
      </w:r>
    </w:p>
    <w:p w:rsidR="005D12A9" w:rsidRPr="00FF5E60" w:rsidRDefault="005D12A9" w:rsidP="005D12A9">
      <w:pPr>
        <w:pStyle w:val="a6"/>
        <w:jc w:val="center"/>
        <w:rPr>
          <w:rFonts w:ascii="Times New Roman" w:hAnsi="Times New Roman" w:cs="Times New Roman"/>
          <w:b/>
          <w:sz w:val="28"/>
        </w:rPr>
      </w:pPr>
      <w:hyperlink r:id="rId7" w:history="1">
        <w:r w:rsidRPr="002A36ED">
          <w:rPr>
            <w:rStyle w:val="a8"/>
            <w:rFonts w:ascii="Times New Roman" w:hAnsi="Times New Roman" w:cs="Times New Roman"/>
            <w:b/>
            <w:sz w:val="28"/>
            <w:lang w:val="en-US"/>
          </w:rPr>
          <w:t>Lakiya</w:t>
        </w:r>
        <w:r w:rsidRPr="00FF5E60">
          <w:rPr>
            <w:rStyle w:val="a8"/>
            <w:rFonts w:ascii="Times New Roman" w:hAnsi="Times New Roman" w:cs="Times New Roman"/>
            <w:b/>
            <w:sz w:val="28"/>
          </w:rPr>
          <w:t>99@</w:t>
        </w:r>
        <w:r w:rsidRPr="002A36ED">
          <w:rPr>
            <w:rStyle w:val="a8"/>
            <w:rFonts w:ascii="Times New Roman" w:hAnsi="Times New Roman" w:cs="Times New Roman"/>
            <w:b/>
            <w:sz w:val="28"/>
            <w:lang w:val="en-US"/>
          </w:rPr>
          <w:t>mail</w:t>
        </w:r>
        <w:r w:rsidRPr="002A36ED">
          <w:rPr>
            <w:rStyle w:val="a8"/>
            <w:rFonts w:ascii="Times New Roman" w:hAnsi="Times New Roman" w:cs="Times New Roman"/>
            <w:b/>
            <w:sz w:val="28"/>
          </w:rPr>
          <w:t>.</w:t>
        </w:r>
        <w:r w:rsidRPr="002A36ED">
          <w:rPr>
            <w:rStyle w:val="a8"/>
            <w:rFonts w:ascii="Times New Roman" w:hAnsi="Times New Roman" w:cs="Times New Roman"/>
            <w:b/>
            <w:sz w:val="28"/>
            <w:lang w:val="en-US"/>
          </w:rPr>
          <w:t>ru</w:t>
        </w:r>
      </w:hyperlink>
      <w:r w:rsidRPr="00FF5E60">
        <w:rPr>
          <w:rFonts w:ascii="Times New Roman" w:hAnsi="Times New Roman" w:cs="Times New Roman"/>
          <w:b/>
          <w:sz w:val="28"/>
        </w:rPr>
        <w:t xml:space="preserve"> </w:t>
      </w:r>
    </w:p>
    <w:p w:rsidR="005D12A9" w:rsidRDefault="005D12A9" w:rsidP="00F445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445B9" w:rsidRPr="002A36ED" w:rsidRDefault="00F445B9" w:rsidP="00F445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Конспект </w:t>
      </w:r>
      <w:r w:rsidR="00F968AD"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открытого </w:t>
      </w: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урока по истории «Тайны Древнего Египта»</w:t>
      </w:r>
    </w:p>
    <w:p w:rsidR="00266929" w:rsidRPr="002A36ED" w:rsidRDefault="00F968AD" w:rsidP="002A3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5 </w:t>
      </w:r>
      <w:r w:rsidR="00F445B9"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класс</w:t>
      </w:r>
    </w:p>
    <w:p w:rsidR="00266929" w:rsidRPr="002A36ED" w:rsidRDefault="00266929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Цель  урока</w:t>
      </w: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>повторение и обобщение  сведений из истории Древнего Египта.</w:t>
      </w:r>
    </w:p>
    <w:p w:rsidR="00F445B9" w:rsidRPr="002A36ED" w:rsidRDefault="00266929" w:rsidP="00E33178">
      <w:pPr>
        <w:pStyle w:val="a6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З</w:t>
      </w:r>
      <w:r w:rsidR="00F445B9"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адачи урока:</w:t>
      </w:r>
    </w:p>
    <w:p w:rsidR="00F445B9" w:rsidRPr="002A36ED" w:rsidRDefault="00F968AD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445B9" w:rsidRPr="002A36ED">
        <w:rPr>
          <w:rFonts w:ascii="Times New Roman" w:eastAsia="Times New Roman" w:hAnsi="Times New Roman" w:cs="Times New Roman"/>
          <w:sz w:val="24"/>
          <w:szCs w:val="24"/>
        </w:rPr>
        <w:t>пособствовать развитию коллективистских отнош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ений, умения работать в группе</w:t>
      </w:r>
      <w:r w:rsidR="00F445B9" w:rsidRPr="002A36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45B9" w:rsidRPr="002A36ED" w:rsidRDefault="00F968AD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F445B9" w:rsidRPr="002A36ED">
        <w:rPr>
          <w:rFonts w:ascii="Times New Roman" w:eastAsia="Times New Roman" w:hAnsi="Times New Roman" w:cs="Times New Roman"/>
          <w:sz w:val="24"/>
          <w:szCs w:val="24"/>
        </w:rPr>
        <w:t>ормиро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 xml:space="preserve">вать компетенции владения </w:t>
      </w:r>
      <w:r w:rsidR="00F445B9" w:rsidRPr="002A36ED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информационно-коммуникативными технологиями;</w:t>
      </w:r>
    </w:p>
    <w:p w:rsidR="00F445B9" w:rsidRPr="002A36ED" w:rsidRDefault="00F968AD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445B9" w:rsidRPr="002A36ED">
        <w:rPr>
          <w:rFonts w:ascii="Times New Roman" w:eastAsia="Times New Roman" w:hAnsi="Times New Roman" w:cs="Times New Roman"/>
          <w:sz w:val="24"/>
          <w:szCs w:val="24"/>
        </w:rPr>
        <w:t>азвивать историческое и творческое мышление учащихся.</w:t>
      </w:r>
    </w:p>
    <w:p w:rsidR="00F445B9" w:rsidRPr="002A36ED" w:rsidRDefault="00F445B9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повторительно-обобщающий.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Организационный момент.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Повторение ранее изученного материала.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“Историческая разминка”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1. Река, протекающая в Египте. </w:t>
      </w: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(Нил)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2. Царь, совершивший около 1500 г.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н.э. завоевательные походы в Азию</w:t>
      </w: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. (Тутмос III)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3. Фантастическое существо с туловищем льва и головой человека. </w:t>
      </w: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(Сфинкс)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. Материал для письма в Древнем Египте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. (Папирус)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. Столица объединённого Египта. 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(Мемфис)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. Французский учёный, первым прочитавший древнеегипетскую надпись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. (Шампольон)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. “Царь богов”, главный бог. 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(Ра)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. Древнеегипетский царь (общее название). 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(Фараон)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. Приспособление для подачи воды на высокие поля. 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Шадуф</w:t>
      </w:r>
      <w:proofErr w:type="spellEnd"/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3326" w:rsidRPr="002A36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. Фараон, в честь которого построена самая высокая пирамида. </w:t>
      </w: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(Хеопс)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. Тело </w:t>
      </w:r>
      <w:proofErr w:type="gramStart"/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умершего</w:t>
      </w:r>
      <w:proofErr w:type="gramEnd"/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, обработанное особым образом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. (Мумия)</w:t>
      </w:r>
    </w:p>
    <w:p w:rsidR="00B83688" w:rsidRPr="00FF5E60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. Значки, используемые египтянами при написании слов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. (Иероглифы)</w:t>
      </w: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B5B" w:rsidRPr="002A36ED" w:rsidRDefault="00B83688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="00F968AD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“Историческая математика”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Записать решение задачи египетскими иероглифами: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1. Сколько лет назад произошло объединение Египта?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2. Сколько лет пирамиде Хеопса?</w:t>
      </w:r>
    </w:p>
    <w:p w:rsidR="00B83688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3. Сколько лет прошло 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со времени походов Тутмоса III?</w:t>
      </w:r>
    </w:p>
    <w:p w:rsidR="00BB3326" w:rsidRPr="002A36ED" w:rsidRDefault="00BB3326" w:rsidP="00E33178">
      <w:pPr>
        <w:pStyle w:val="a6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2A36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Задания по группам:</w:t>
      </w:r>
    </w:p>
    <w:p w:rsidR="000B260C" w:rsidRPr="002A36ED" w:rsidRDefault="00BB3326" w:rsidP="00E33178">
      <w:pPr>
        <w:pStyle w:val="a6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 w:rsidR="00373001" w:rsidRPr="002A36E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Ю</w:t>
      </w:r>
      <w:r w:rsidR="000B260C" w:rsidRPr="002A36ED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ные детективы</w:t>
      </w:r>
    </w:p>
    <w:p w:rsidR="000B260C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Каждая из групп получает текст  - отрывок из протокола допроса грабителей, проникших в захоронение одного из фараонов.</w:t>
      </w:r>
    </w:p>
    <w:p w:rsidR="002A36ED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“ Мы прони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кли во все помещения.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Мы нашли божественную мумию царя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На шее его было великое множество амулетов украшений из золота. Голова его была покрыта золотой маской. Священная мумия была  вся украшена золотом.  Покровы ее были вышиты серебром и золотом  изнутри и снаружи и украшены всевозможными 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драгоценными камнями. Мы забрали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золото, которое нашли на священной мумии этого бога, все его амулеты и украшения, висевшие у него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260C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шее, а также покровы, в которых он покоился.</w:t>
      </w:r>
    </w:p>
    <w:p w:rsidR="000B260C" w:rsidRPr="002A36ED" w:rsidRDefault="00266929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B260C" w:rsidRPr="002A36ED">
        <w:rPr>
          <w:rFonts w:ascii="Times New Roman" w:eastAsia="Times New Roman" w:hAnsi="Times New Roman" w:cs="Times New Roman"/>
          <w:sz w:val="24"/>
          <w:szCs w:val="24"/>
        </w:rPr>
        <w:t>Мы унесли их утварь, которую нашли при них. Там были сосуды из золота, серебра  и бронзы. Все золото, найденное на мумии этих двух богов, их амулеты, украшения  и покровы, мы поделили  на  равных восемь одинаковых частей</w:t>
      </w:r>
      <w:proofErr w:type="gramStart"/>
      <w:r w:rsidR="000B260C" w:rsidRPr="002A36ED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</w:p>
    <w:p w:rsidR="000B260C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Вопросы юным детектив</w:t>
      </w:r>
      <w:r w:rsidR="00266929" w:rsidRPr="002A36ED">
        <w:rPr>
          <w:rFonts w:ascii="Times New Roman" w:eastAsia="Times New Roman" w:hAnsi="Times New Roman" w:cs="Times New Roman"/>
          <w:sz w:val="24"/>
          <w:szCs w:val="24"/>
        </w:rPr>
        <w:t>ам:</w:t>
      </w:r>
    </w:p>
    <w:p w:rsidR="005267BF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Когда произошло ограбление – в н</w:t>
      </w:r>
      <w:r w:rsidR="005267BF" w:rsidRPr="002A36ED">
        <w:rPr>
          <w:rFonts w:ascii="Times New Roman" w:eastAsia="Times New Roman" w:hAnsi="Times New Roman" w:cs="Times New Roman"/>
          <w:sz w:val="24"/>
          <w:szCs w:val="24"/>
        </w:rPr>
        <w:t>аши дни или еще во времена Древ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>него Египта?</w:t>
      </w:r>
    </w:p>
    <w:p w:rsidR="00233B5B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Чем Вы можете доказать свое мнение?</w:t>
      </w:r>
    </w:p>
    <w:p w:rsidR="00233B5B" w:rsidRPr="002A36ED" w:rsidRDefault="00B83688" w:rsidP="00E33178">
      <w:pPr>
        <w:pStyle w:val="a6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2</w:t>
      </w:r>
      <w:r w:rsidR="005267BF" w:rsidRPr="002A36E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группа </w:t>
      </w:r>
      <w:r w:rsidR="00233B5B" w:rsidRPr="002A36E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“</w:t>
      </w:r>
      <w:r w:rsidR="005267BF" w:rsidRPr="002A36E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Юные журналисты</w:t>
      </w:r>
      <w:r w:rsidR="00233B5B" w:rsidRPr="002A36E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” 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Представим, что изобретена машина времени. Вы – журналисты, работающие в редакции исторического журнала. У вас есть возможность отправиться в Египет и взять интервью у вельможи, крестьянина, раба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во</w:t>
      </w:r>
      <w:r w:rsidR="00233B5B"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просы для Вельможи: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1. Вы – знатный богатый человек. Как вы получили такое богатство?</w:t>
      </w: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2. Какую службу надо сослужить для фараона, чтобы стать таким же богатым, как вы?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3. Какую добычу захватывают знатные египтяне во время военных походов?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4. Вы часто бываете во дворце фараона. Как вы и другие вельможи ведёте себя при появлении фараона?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5. Почему вельможи трепещут перед фараоном?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6. Вы – богатый человек. У вас большая усадьба, много слуг? Для чего нужны вам стражники и надсмотрщики?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Крестьянина: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1. Какие сельскохозяйственные работы выполняют крестьяне в Египте?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2. Какие орудия труда используются?</w:t>
      </w:r>
    </w:p>
    <w:p w:rsidR="00F968AD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3. Говорят, что Египет – “дар Нила”, но, чтобы выжить, египтянам приходилось бороться с неблагоприятными условиями. Как они боролись с ними?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4. Какие повинности несли крестьяне в пользу государства?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5. Как происходил сбор налогов в Египте?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Раба: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1. Как вы стали рабом?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2. Каким ещё образом люди становятся рабами?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3. Почему рабов-пленников называют “живыми убитыми”?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4. Как ваш хозяин относится к рабам?</w:t>
      </w:r>
    </w:p>
    <w:p w:rsidR="00BB3326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5. Каким образом рабы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высказывают своё недовольство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33B5B" w:rsidRPr="002A36ED" w:rsidRDefault="00B83688" w:rsidP="00E33178">
      <w:pPr>
        <w:pStyle w:val="a6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3</w:t>
      </w:r>
      <w:r w:rsidR="00233B5B" w:rsidRPr="002A36E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“</w:t>
      </w:r>
      <w:r w:rsidR="00F445B9" w:rsidRPr="002A36E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Юные аналитики</w:t>
      </w:r>
      <w:r w:rsidR="00233B5B" w:rsidRPr="002A36E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”</w:t>
      </w:r>
    </w:p>
    <w:p w:rsidR="00233B5B" w:rsidRPr="002A36ED" w:rsidRDefault="000B260C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Пользуясь имеющимися знаниями сравнить реки Нил и реку Оку. Найти сходства и различия.</w:t>
      </w:r>
    </w:p>
    <w:p w:rsidR="000B260C" w:rsidRPr="002A36ED" w:rsidRDefault="000B260C" w:rsidP="00E33178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B44B8" w:rsidRPr="002A36ED">
        <w:rPr>
          <w:rFonts w:ascii="Times New Roman" w:eastAsia="Times New Roman" w:hAnsi="Times New Roman" w:cs="Times New Roman"/>
          <w:b/>
          <w:sz w:val="24"/>
          <w:szCs w:val="24"/>
        </w:rPr>
        <w:t xml:space="preserve">Юные </w:t>
      </w:r>
      <w:r w:rsidRPr="002A36E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редактор</w:t>
      </w:r>
      <w:r w:rsidR="00AB44B8" w:rsidRPr="002A36ED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A36E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B44B8" w:rsidRPr="002A36ED" w:rsidRDefault="00AB44B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В тексте допущены исторические ошибки. Задача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айти их. </w:t>
      </w:r>
    </w:p>
    <w:p w:rsidR="00AB44B8" w:rsidRPr="002A36ED" w:rsidRDefault="00AB44B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Один хвастун утверждал, что с помощью машины времени побывал в Древнем Египте.</w:t>
      </w:r>
    </w:p>
    <w:p w:rsidR="002A36ED" w:rsidRPr="002A36ED" w:rsidRDefault="00AB44B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  - Когда я попал в эту страну, - рассказывал он друзьям, - то узнал, что у египтян большое горе. Нил не разливался уже несколько лет и изрядно обмелел. Все же остальные реки Египта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можно было перейти вброд… Корабельщики довезли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меня до первого порога. Я щедро расплатился с ними,</w:t>
      </w:r>
    </w:p>
    <w:p w:rsidR="00AB44B8" w:rsidRPr="002A36ED" w:rsidRDefault="00AB44B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взял сдачу – горсть мелких монет и сошел на правый берег. В этом месте возведена самая большая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пирамида, в которой, как всем известно, похоронен фараон Тутанхамон. Едва я направился к пирамиде, как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хлынул ливень… и мне пришлось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спрятаться от него в дубовой роще.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Переждав дождь я стал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искать вход в пирамиду. Однако египтяне сказали мне, что гробница Тутанхамона давно разграблена и ни одна вещь не сохранилась…</w:t>
      </w:r>
    </w:p>
    <w:p w:rsidR="00AB44B8" w:rsidRPr="002A36ED" w:rsidRDefault="00AB44B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 - Перестань выдумывать, - ты никогда не был в Древнем Египте! В твоем рассказе с десяток исторических ошибок.</w:t>
      </w:r>
    </w:p>
    <w:p w:rsidR="00233B5B" w:rsidRPr="002A36ED" w:rsidRDefault="00B83688" w:rsidP="00E33178">
      <w:pPr>
        <w:pStyle w:val="a6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  <w:t>5.  «</w:t>
      </w:r>
      <w:r w:rsidR="00AB44B8" w:rsidRPr="002A36E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  <w:t>Юные исследователи</w:t>
      </w:r>
      <w:r w:rsidRPr="002A36ED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</w:rPr>
        <w:t>»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1. Египетский военачальник рассказывал о походе в чужую страну: “Войско вернулось благополучно, разорив соседнюю страну, вырубив её сады и виноградники, зажёгши огонь во всех её селениях, перебив в ней много десятков тысяч людей, захватив в ней множество пленных. Царь хвалил меня за это чрезвычайно”. Кто получал выгоды от завоевательных войн Египетского царства?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2. С какой целью египтяне помещали в гробницу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умершего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вещи, которыми он пользовался при жизни?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3. Какие науки развивались в Древнем Египте?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Выслушиваются ответы. Обобщение полученных результатов.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“Рассказ по картине”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Показывается 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 xml:space="preserve"> иллюстрация “Пирамида”.</w:t>
      </w:r>
      <w:r w:rsidR="00D80FCA" w:rsidRPr="002A36E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>: Что вы знаете о строительстве пирамиды Хеопса?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Показывается 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иллюстрация “Суд Осириса”.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Как, по мнению египтян, проходил суд Осириса?</w:t>
      </w:r>
    </w:p>
    <w:p w:rsidR="00233B5B" w:rsidRPr="002A36ED" w:rsidRDefault="00BB3326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Показывается 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иллюстрация “</w:t>
      </w:r>
      <w:r w:rsidR="000B260C" w:rsidRPr="002A36ED">
        <w:rPr>
          <w:rFonts w:ascii="Times New Roman" w:eastAsia="Times New Roman" w:hAnsi="Times New Roman" w:cs="Times New Roman"/>
          <w:sz w:val="24"/>
          <w:szCs w:val="24"/>
        </w:rPr>
        <w:t>Сфинкс</w:t>
      </w:r>
      <w:r w:rsidR="00233B5B" w:rsidRPr="002A36E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B83688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Расскажите о </w:t>
      </w:r>
      <w:r w:rsidR="000B260C" w:rsidRPr="002A36ED">
        <w:rPr>
          <w:rFonts w:ascii="Times New Roman" w:eastAsia="Times New Roman" w:hAnsi="Times New Roman" w:cs="Times New Roman"/>
          <w:sz w:val="24"/>
          <w:szCs w:val="24"/>
        </w:rPr>
        <w:t>загадке Сфинкса</w:t>
      </w:r>
    </w:p>
    <w:p w:rsidR="00F968AD" w:rsidRPr="002A36ED" w:rsidRDefault="00F968AD" w:rsidP="00E33178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sz w:val="24"/>
          <w:szCs w:val="24"/>
        </w:rPr>
        <w:t>Тестирование по теме:  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Первая столица египетского государства: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  а\ Каир,  б\  Мемфис,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\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Александрия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, г\ Фивы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2. соседняя с Египтом территория, богатая залежами медной руды: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 а\  Палестина,  б\  Сирия,  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 Финикия, г\ Синайский п-в.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3. как египтяне называли своего бога Солнца: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а\ Хеопс,  б\  Амон,  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\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Амон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– Ра,  г\ употреблялись все названия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4. Пирамида служила фараону: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          а\ усыпальницей, б\ казной,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 крепостью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Египетский календарь делился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а\ 10 месяцев,  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  12 месяцев,  в\  14 месяцев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Знаки египетской письменности называются: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  а\  буквами,  б\ иероглифами, </w:t>
      </w:r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 пиктограммами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Самая высокая пирамида в Древнем Египте была воздвигнута в честь фараона: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а\  Хеопса,  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б\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Тутунхамона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в\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Тутмоса,  </w:t>
      </w:r>
      <w:proofErr w:type="spellStart"/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Эхнатона.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>Кто из богов, по верованиям древних египтян, вершил суд в царстве мертвых:</w:t>
      </w:r>
    </w:p>
    <w:p w:rsidR="00B83688" w:rsidRPr="002A36ED" w:rsidRDefault="00B83688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       А\  Анубис,  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б\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Гор,  </w:t>
      </w:r>
      <w:proofErr w:type="spellStart"/>
      <w:proofErr w:type="gramStart"/>
      <w:r w:rsidRPr="002A36E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A36ED">
        <w:rPr>
          <w:rFonts w:ascii="Times New Roman" w:eastAsia="Times New Roman" w:hAnsi="Times New Roman" w:cs="Times New Roman"/>
          <w:sz w:val="24"/>
          <w:szCs w:val="24"/>
        </w:rPr>
        <w:t>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Осирис, 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г\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Хорос</w:t>
      </w:r>
      <w:proofErr w:type="spellEnd"/>
    </w:p>
    <w:p w:rsidR="002A36ED" w:rsidRPr="002A36ED" w:rsidRDefault="002A36ED" w:rsidP="002A36ED">
      <w:pPr>
        <w:rPr>
          <w:rFonts w:ascii="Times New Roman" w:hAnsi="Times New Roman" w:cs="Times New Roman"/>
          <w:b/>
          <w:sz w:val="24"/>
          <w:szCs w:val="24"/>
        </w:rPr>
      </w:pPr>
    </w:p>
    <w:p w:rsidR="00F77DF1" w:rsidRPr="002A36ED" w:rsidRDefault="00F77DF1" w:rsidP="00F77D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6ED">
        <w:rPr>
          <w:rFonts w:ascii="Times New Roman" w:hAnsi="Times New Roman" w:cs="Times New Roman"/>
          <w:b/>
          <w:sz w:val="24"/>
          <w:szCs w:val="24"/>
        </w:rPr>
        <w:t>Работа с классом</w:t>
      </w:r>
      <w:r w:rsidRPr="002A36ED">
        <w:rPr>
          <w:rFonts w:ascii="Times New Roman" w:hAnsi="Times New Roman" w:cs="Times New Roman"/>
          <w:i/>
          <w:sz w:val="24"/>
          <w:szCs w:val="24"/>
        </w:rPr>
        <w:t>.</w:t>
      </w:r>
    </w:p>
    <w:p w:rsidR="00F77DF1" w:rsidRPr="002A36ED" w:rsidRDefault="00F77DF1" w:rsidP="00F77DF1">
      <w:pPr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2A36ED">
        <w:rPr>
          <w:rFonts w:ascii="Times New Roman" w:hAnsi="Times New Roman" w:cs="Times New Roman"/>
          <w:sz w:val="24"/>
          <w:szCs w:val="24"/>
        </w:rPr>
        <w:t xml:space="preserve"> соотнесите содержание правой и левой колонки.</w:t>
      </w:r>
    </w:p>
    <w:tbl>
      <w:tblPr>
        <w:tblStyle w:val="a7"/>
        <w:tblW w:w="14355" w:type="dxa"/>
        <w:tblLook w:val="01E0"/>
      </w:tblPr>
      <w:tblGrid>
        <w:gridCol w:w="5328"/>
        <w:gridCol w:w="3994"/>
        <w:gridCol w:w="5033"/>
      </w:tblGrid>
      <w:tr w:rsidR="00F77DF1" w:rsidRPr="002A36ED" w:rsidTr="00F77DF1">
        <w:trPr>
          <w:gridAfter w:val="1"/>
          <w:wAfter w:w="5033" w:type="dxa"/>
          <w:trHeight w:val="892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1. Так древнегреческий  ученый Геродот называл Египет.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Фараон.</w:t>
            </w:r>
          </w:p>
        </w:tc>
      </w:tr>
      <w:tr w:rsidR="00F77DF1" w:rsidRPr="002A36ED" w:rsidTr="00F77DF1">
        <w:trPr>
          <w:gridAfter w:val="1"/>
          <w:wAfter w:w="5033" w:type="dxa"/>
          <w:trHeight w:val="594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2. Первая столица объединенного государства.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Крестьяне – земледельцы.</w:t>
            </w:r>
          </w:p>
        </w:tc>
      </w:tr>
      <w:tr w:rsidR="00F77DF1" w:rsidRPr="002A36ED" w:rsidTr="00F77DF1">
        <w:trPr>
          <w:gridAfter w:val="1"/>
          <w:wAfter w:w="5033" w:type="dxa"/>
          <w:trHeight w:val="561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3. Сборщики налогов в Египте.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Дар Нила.</w:t>
            </w:r>
          </w:p>
        </w:tc>
      </w:tr>
      <w:tr w:rsidR="00F77DF1" w:rsidRPr="002A36ED" w:rsidTr="00F77DF1">
        <w:trPr>
          <w:gridAfter w:val="1"/>
          <w:wAfter w:w="5033" w:type="dxa"/>
          <w:trHeight w:val="568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4. Повелитель Египта, его главный правитель.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Мемфис.</w:t>
            </w:r>
          </w:p>
        </w:tc>
      </w:tr>
      <w:tr w:rsidR="00F77DF1" w:rsidRPr="002A36ED" w:rsidTr="00F77DF1">
        <w:trPr>
          <w:gridAfter w:val="1"/>
          <w:wAfter w:w="5033" w:type="dxa"/>
          <w:trHeight w:val="906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5. Та часть населения, которая занималась обработкой земли.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Вельможи.</w:t>
            </w:r>
          </w:p>
        </w:tc>
      </w:tr>
      <w:tr w:rsidR="00F77DF1" w:rsidRPr="002A36ED" w:rsidTr="00F77DF1">
        <w:trPr>
          <w:trHeight w:val="619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6. Знатные люди, царские советники.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Шадуфы</w:t>
            </w:r>
            <w:proofErr w:type="spellEnd"/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3" w:type="dxa"/>
            <w:tcBorders>
              <w:top w:val="nil"/>
              <w:bottom w:val="nil"/>
            </w:tcBorders>
          </w:tcPr>
          <w:p w:rsidR="00F77DF1" w:rsidRPr="002A36ED" w:rsidRDefault="00F77DF1" w:rsidP="00D21446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</w:tr>
      <w:tr w:rsidR="00F77DF1" w:rsidRPr="002A36ED" w:rsidTr="00F968AD">
        <w:trPr>
          <w:gridAfter w:val="1"/>
          <w:wAfter w:w="5033" w:type="dxa"/>
          <w:trHeight w:val="623"/>
        </w:trPr>
        <w:tc>
          <w:tcPr>
            <w:tcW w:w="5328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7. Особые приспособления для орошения полей.</w:t>
            </w:r>
          </w:p>
        </w:tc>
        <w:tc>
          <w:tcPr>
            <w:tcW w:w="3994" w:type="dxa"/>
          </w:tcPr>
          <w:p w:rsidR="00F77DF1" w:rsidRPr="002A36ED" w:rsidRDefault="00F77DF1" w:rsidP="00F77D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D">
              <w:rPr>
                <w:rFonts w:ascii="Times New Roman" w:hAnsi="Times New Roman" w:cs="Times New Roman"/>
                <w:sz w:val="24"/>
                <w:szCs w:val="24"/>
              </w:rPr>
              <w:t>Писцы.</w:t>
            </w:r>
          </w:p>
        </w:tc>
      </w:tr>
    </w:tbl>
    <w:p w:rsidR="00F77DF1" w:rsidRPr="002A36ED" w:rsidRDefault="00F77DF1" w:rsidP="00F77DF1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7DF1" w:rsidRPr="002A36ED" w:rsidRDefault="00F77DF1" w:rsidP="00F77DF1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Работа с классом</w:t>
      </w:r>
      <w:r w:rsidRPr="002A36ED">
        <w:rPr>
          <w:rFonts w:ascii="Times New Roman" w:hAnsi="Times New Roman" w:cs="Times New Roman"/>
          <w:i/>
          <w:sz w:val="24"/>
          <w:szCs w:val="24"/>
        </w:rPr>
        <w:t>.</w:t>
      </w:r>
    </w:p>
    <w:p w:rsidR="00F77DF1" w:rsidRPr="002A36ED" w:rsidRDefault="00F77DF1" w:rsidP="00F77D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Задание. </w:t>
      </w:r>
      <w:r w:rsidRPr="002A36ED">
        <w:rPr>
          <w:rFonts w:ascii="Times New Roman" w:hAnsi="Times New Roman" w:cs="Times New Roman"/>
          <w:i/>
          <w:sz w:val="24"/>
          <w:szCs w:val="24"/>
        </w:rPr>
        <w:t>Знаешь ли ты термины и даты.</w:t>
      </w:r>
    </w:p>
    <w:p w:rsidR="00F77DF1" w:rsidRPr="002A36ED" w:rsidRDefault="00F77DF1" w:rsidP="00F77DF1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6ED">
        <w:rPr>
          <w:rFonts w:ascii="Times New Roman" w:hAnsi="Times New Roman" w:cs="Times New Roman"/>
          <w:i/>
          <w:sz w:val="24"/>
          <w:szCs w:val="24"/>
        </w:rPr>
        <w:t>Дай определение понятиям.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Религия </w:t>
      </w:r>
      <w:r w:rsidRPr="002A36ED">
        <w:rPr>
          <w:rFonts w:ascii="Times New Roman" w:hAnsi="Times New Roman" w:cs="Times New Roman"/>
          <w:i/>
          <w:sz w:val="24"/>
          <w:szCs w:val="24"/>
        </w:rPr>
        <w:t>(вера в вымышленные сверх</w:t>
      </w:r>
      <w:r w:rsidR="002A36ED">
        <w:rPr>
          <w:rFonts w:ascii="Times New Roman" w:hAnsi="Times New Roman" w:cs="Times New Roman"/>
          <w:i/>
          <w:sz w:val="24"/>
          <w:szCs w:val="24"/>
        </w:rPr>
        <w:t>ъ</w:t>
      </w:r>
      <w:r w:rsidRPr="002A36ED">
        <w:rPr>
          <w:rFonts w:ascii="Times New Roman" w:hAnsi="Times New Roman" w:cs="Times New Roman"/>
          <w:i/>
          <w:sz w:val="24"/>
          <w:szCs w:val="24"/>
        </w:rPr>
        <w:t>естественные существа)</w:t>
      </w:r>
      <w:r w:rsidRPr="002A3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Иероглифы </w:t>
      </w:r>
      <w:r w:rsidRPr="002A36ED">
        <w:rPr>
          <w:rFonts w:ascii="Times New Roman" w:hAnsi="Times New Roman" w:cs="Times New Roman"/>
          <w:i/>
          <w:sz w:val="24"/>
          <w:szCs w:val="24"/>
        </w:rPr>
        <w:t>(древние знаки египетского письма)</w:t>
      </w:r>
      <w:r w:rsidRPr="002A3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Папирус </w:t>
      </w:r>
      <w:r w:rsidRPr="002A36ED">
        <w:rPr>
          <w:rFonts w:ascii="Times New Roman" w:hAnsi="Times New Roman" w:cs="Times New Roman"/>
          <w:i/>
          <w:sz w:val="24"/>
          <w:szCs w:val="24"/>
        </w:rPr>
        <w:t>(материал, использовавшийся египтянами для письма)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Ремесленники </w:t>
      </w:r>
      <w:r w:rsidRPr="002A36ED">
        <w:rPr>
          <w:rFonts w:ascii="Times New Roman" w:hAnsi="Times New Roman" w:cs="Times New Roman"/>
          <w:i/>
          <w:sz w:val="24"/>
          <w:szCs w:val="24"/>
        </w:rPr>
        <w:t>(люди, владеющие ремеслом).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Когда объединились Северное и Южное царства?</w:t>
      </w:r>
    </w:p>
    <w:p w:rsidR="00F77DF1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6ED" w:rsidRDefault="002A36ED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6ED" w:rsidRDefault="002A36ED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6ED" w:rsidRDefault="002A36ED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6ED" w:rsidRDefault="002A36ED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36ED" w:rsidRPr="002A36ED" w:rsidRDefault="002A36ED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A36ED">
        <w:rPr>
          <w:rFonts w:ascii="Times New Roman" w:hAnsi="Times New Roman" w:cs="Times New Roman"/>
          <w:b/>
          <w:i/>
          <w:sz w:val="24"/>
          <w:szCs w:val="24"/>
        </w:rPr>
        <w:t>Творческое задание «</w:t>
      </w:r>
      <w:proofErr w:type="spellStart"/>
      <w:r w:rsidRPr="002A36ED">
        <w:rPr>
          <w:rFonts w:ascii="Times New Roman" w:hAnsi="Times New Roman" w:cs="Times New Roman"/>
          <w:b/>
          <w:i/>
          <w:sz w:val="24"/>
          <w:szCs w:val="24"/>
        </w:rPr>
        <w:t>синквейн</w:t>
      </w:r>
      <w:proofErr w:type="spellEnd"/>
      <w:r w:rsidRPr="002A36ED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A36ED">
        <w:rPr>
          <w:rFonts w:ascii="Times New Roman" w:hAnsi="Times New Roman" w:cs="Times New Roman"/>
          <w:b/>
          <w:i/>
          <w:sz w:val="24"/>
          <w:szCs w:val="24"/>
        </w:rPr>
        <w:t>(задание выполняют все учащиеся)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2A36E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A36ED">
        <w:rPr>
          <w:rFonts w:ascii="Times New Roman" w:hAnsi="Times New Roman" w:cs="Times New Roman"/>
          <w:sz w:val="24"/>
          <w:szCs w:val="24"/>
        </w:rPr>
        <w:t xml:space="preserve"> – это стихотворение, которое требует синтеза информации.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Существительное</w:t>
      </w:r>
    </w:p>
    <w:p w:rsidR="00F77DF1" w:rsidRPr="002A36ED" w:rsidRDefault="00F968AD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Прилагательное   </w:t>
      </w:r>
      <w:proofErr w:type="spellStart"/>
      <w:r w:rsidR="00F77DF1" w:rsidRPr="002A36ED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spellEnd"/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Глагол     </w:t>
      </w:r>
      <w:proofErr w:type="spellStart"/>
      <w:r w:rsidRPr="002A36ED">
        <w:rPr>
          <w:rFonts w:ascii="Times New Roman" w:hAnsi="Times New Roman" w:cs="Times New Roman"/>
          <w:sz w:val="24"/>
          <w:szCs w:val="24"/>
        </w:rPr>
        <w:t>глагол</w:t>
      </w:r>
      <w:proofErr w:type="spellEnd"/>
      <w:r w:rsidRPr="002A36E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A36ED">
        <w:rPr>
          <w:rFonts w:ascii="Times New Roman" w:hAnsi="Times New Roman" w:cs="Times New Roman"/>
          <w:sz w:val="24"/>
          <w:szCs w:val="24"/>
        </w:rPr>
        <w:t>глагол</w:t>
      </w:r>
      <w:proofErr w:type="spellEnd"/>
      <w:proofErr w:type="gramEnd"/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фраза из 4 слов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существительное (вывод)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 xml:space="preserve">Задание. </w:t>
      </w:r>
      <w:r w:rsidRPr="002A36ED">
        <w:rPr>
          <w:rFonts w:ascii="Times New Roman" w:hAnsi="Times New Roman" w:cs="Times New Roman"/>
          <w:i/>
          <w:sz w:val="24"/>
          <w:szCs w:val="24"/>
        </w:rPr>
        <w:t xml:space="preserve">Составьте </w:t>
      </w:r>
      <w:proofErr w:type="spellStart"/>
      <w:r w:rsidRPr="002A36ED">
        <w:rPr>
          <w:rFonts w:ascii="Times New Roman" w:hAnsi="Times New Roman" w:cs="Times New Roman"/>
          <w:i/>
          <w:sz w:val="24"/>
          <w:szCs w:val="24"/>
        </w:rPr>
        <w:t>синквейн</w:t>
      </w:r>
      <w:proofErr w:type="spellEnd"/>
      <w:r w:rsidRPr="002A36ED">
        <w:rPr>
          <w:rFonts w:ascii="Times New Roman" w:hAnsi="Times New Roman" w:cs="Times New Roman"/>
          <w:i/>
          <w:sz w:val="24"/>
          <w:szCs w:val="24"/>
        </w:rPr>
        <w:t xml:space="preserve"> со словом фараон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2A36ED">
        <w:rPr>
          <w:rFonts w:ascii="Times New Roman" w:hAnsi="Times New Roman" w:cs="Times New Roman"/>
          <w:i/>
          <w:sz w:val="24"/>
          <w:szCs w:val="24"/>
        </w:rPr>
        <w:t>(примерные ответы учащихся)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Фараон –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Великий, могущественный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Повелевает, царствует, завоевывает.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Мы прославляем тебя фараон</w:t>
      </w:r>
    </w:p>
    <w:p w:rsidR="00F77DF1" w:rsidRPr="002A36ED" w:rsidRDefault="00F77DF1" w:rsidP="00F77DF1">
      <w:pPr>
        <w:pStyle w:val="a6"/>
        <w:rPr>
          <w:rFonts w:ascii="Times New Roman" w:hAnsi="Times New Roman" w:cs="Times New Roman"/>
          <w:sz w:val="24"/>
          <w:szCs w:val="24"/>
        </w:rPr>
      </w:pPr>
      <w:r w:rsidRPr="002A36ED">
        <w:rPr>
          <w:rFonts w:ascii="Times New Roman" w:hAnsi="Times New Roman" w:cs="Times New Roman"/>
          <w:sz w:val="24"/>
          <w:szCs w:val="24"/>
        </w:rPr>
        <w:t>Фараон – наш Бог!</w:t>
      </w: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Подведение итогов. </w:t>
      </w:r>
    </w:p>
    <w:p w:rsidR="000B260C" w:rsidRPr="002A36ED" w:rsidRDefault="000B260C" w:rsidP="00E33178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="00233B5B" w:rsidRPr="002A36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отмечает работу отдельных учеников, выставляет оценки. 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Заключительное слово учителя: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Мы изучили историю Древнего Египта – одного из первых государств в мире. На примере этой страны мы рассмотрели возникновение </w:t>
      </w:r>
      <w:bookmarkStart w:id="0" w:name="_GoBack"/>
      <w:r w:rsidRPr="002A36ED">
        <w:rPr>
          <w:rFonts w:ascii="Times New Roman" w:eastAsia="Times New Roman" w:hAnsi="Times New Roman" w:cs="Times New Roman"/>
          <w:sz w:val="24"/>
          <w:szCs w:val="24"/>
        </w:rPr>
        <w:t xml:space="preserve">рабовладельческого строя, познакомились с культурой Древнего Египта. На этом наше путешествие по Древнему Востоку не заканчивается. Мы отправимся в другие земли, и следующее на пути – Древнее </w:t>
      </w:r>
      <w:proofErr w:type="spellStart"/>
      <w:r w:rsidRPr="002A36ED">
        <w:rPr>
          <w:rFonts w:ascii="Times New Roman" w:eastAsia="Times New Roman" w:hAnsi="Times New Roman" w:cs="Times New Roman"/>
          <w:sz w:val="24"/>
          <w:szCs w:val="24"/>
        </w:rPr>
        <w:t>Двуречье</w:t>
      </w:r>
      <w:proofErr w:type="spellEnd"/>
      <w:r w:rsidRPr="002A3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B5B" w:rsidRPr="002A36ED" w:rsidRDefault="00233B5B" w:rsidP="00E3317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A36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Домашнее задание. </w:t>
      </w:r>
      <w:r w:rsidRPr="002A36ED">
        <w:rPr>
          <w:rFonts w:ascii="Times New Roman" w:eastAsia="Times New Roman" w:hAnsi="Times New Roman" w:cs="Times New Roman"/>
          <w:sz w:val="24"/>
          <w:szCs w:val="24"/>
        </w:rPr>
        <w:t>Прочитать параграф № 13.</w:t>
      </w:r>
    </w:p>
    <w:bookmarkEnd w:id="0"/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968AD" w:rsidRPr="002A36ED" w:rsidRDefault="00F968A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968AD" w:rsidRPr="002A36ED" w:rsidRDefault="00F968A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968AD" w:rsidRPr="002A36ED" w:rsidRDefault="00F968A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77DF1" w:rsidRPr="002A36ED" w:rsidRDefault="00F77DF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P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A7191" w:rsidRPr="00E33178" w:rsidRDefault="00373001" w:rsidP="00E33178">
      <w:pPr>
        <w:pStyle w:val="a6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Материалы к уроку:</w:t>
      </w:r>
    </w:p>
    <w:p w:rsidR="00DA7191" w:rsidRPr="00F968AD" w:rsidRDefault="00AB44B8" w:rsidP="00E3317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8AD">
        <w:rPr>
          <w:rFonts w:ascii="Times New Roman" w:eastAsia="Times New Roman" w:hAnsi="Times New Roman" w:cs="Times New Roman"/>
          <w:b/>
          <w:sz w:val="28"/>
          <w:szCs w:val="28"/>
        </w:rPr>
        <w:t xml:space="preserve">4 группа </w:t>
      </w:r>
      <w:r w:rsidR="00F968A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F968AD">
        <w:rPr>
          <w:rFonts w:ascii="Times New Roman" w:eastAsia="Times New Roman" w:hAnsi="Times New Roman" w:cs="Times New Roman"/>
          <w:b/>
          <w:sz w:val="28"/>
          <w:szCs w:val="28"/>
        </w:rPr>
        <w:t>Юные редакторы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В тексте допущены исторические ошибки. Задача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айти их. 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Один хвастун утверждал, что с помощью машины времени побывал в Древнем Египте.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           - Когда я попал в эту страну, - рассказывал он друзьям, - то узнал, что у египтян большое горе. Нил не разливался уже несколько лет и изрядно обмелел. Все же остальные реки Египта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можно было перейти вброд… Корабельщики довезли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меня до первого порога. Я щедро расплатился с ними, взял сдачу – горсть мелких монет и сошел на правый берег. В этом месте возведена самая большая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пирамида, в которой, как всем известно, похоронен фараон Тутанхамон. Едва я направился к пирамиде, как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хлынул ливень… и мне пришлось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спрятаться от него в дубовой роще.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Переждав дождь я стал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искать вход в пирамиду. Однако египтяне сказали мне, что гробница Тутанхамона давно разграблена и ни одна вещь не сохранилась…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          - Перестань выдумывать, - ты никогда не был в Древнем Египте! В твоем рассказе с десяток исторических ошибок.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3317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33178">
        <w:rPr>
          <w:rFonts w:ascii="Times New Roman" w:eastAsia="Times New Roman" w:hAnsi="Times New Roman" w:cs="Times New Roman"/>
          <w:b/>
          <w:sz w:val="28"/>
          <w:szCs w:val="28"/>
        </w:rPr>
        <w:t>ные детективы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Группа  получает текст  - отрывок из протокола допроса грабителей, проникших в захоронение одного из фараонов.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“ Мы проникли во все помещения. Мы нашли божественную мумию царя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>На шее его было великое множество амулетов украшений из золота. Голова его была покрыта золотой маской. Священная мумия была  вся украшена золотом.  Покровы ее были вышиты серебром и золотом  изнутри и снаружи и украшены всевозможными драгоценными камнями. Мы забрали золото, которое нашли на священной мумии этого бога, все его амулеты и украшения, висевшие у него на шее, а также покровы, в которых он покоился.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Мы нашли и жену фараона. И забрали  с нее также все…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Мы унесли их утварь, которую нашли при них. Там были сосуды из золота, серебра  и бронзы. Все золото, найденное на мумии этих двух богов, их амулеты, украшения  и покровы, мы поделили  на  равных восемь одинаковых частей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gramEnd"/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юным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детективов.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Когда произошло ограбление – в наши дни или еще во времена Древ него Египта?  </w:t>
      </w:r>
    </w:p>
    <w:p w:rsidR="00DA7191" w:rsidRPr="00E33178" w:rsidRDefault="00DA7191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Чем Вы можете доказать свое мнение?</w:t>
      </w:r>
    </w:p>
    <w:p w:rsidR="005267BF" w:rsidRPr="00E33178" w:rsidRDefault="005267BF" w:rsidP="00E33178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группа “Юные журналисты” </w:t>
      </w:r>
    </w:p>
    <w:p w:rsidR="005267BF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        Представим, что изобретена машина времени. Вы – журналисты, работающие в редакции исторического журнала. У вас есть возможность отправиться в Египет и взять интервью у вельможи, крестьянина, раба</w:t>
      </w:r>
    </w:p>
    <w:p w:rsidR="005267BF" w:rsidRPr="00E33178" w:rsidRDefault="005267BF" w:rsidP="00E33178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вопросы для крестьянина:</w:t>
      </w:r>
    </w:p>
    <w:p w:rsidR="005267BF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1. Какие сельскохозяйственные работы выполняют крестьяне в Египте?</w:t>
      </w:r>
    </w:p>
    <w:p w:rsidR="005267BF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2. Какие орудия труда используются?</w:t>
      </w:r>
    </w:p>
    <w:p w:rsidR="00F968AD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3. Говорят, что Египет – “дар Нила”, но, чтобы выжить, египтянам приходилось бороться с неблагоприятными условиями. Как они боролись с ними?</w:t>
      </w:r>
    </w:p>
    <w:p w:rsidR="00F968AD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4. Какие повинности несли крестьяне в пользу государства?</w:t>
      </w:r>
    </w:p>
    <w:p w:rsidR="002A36ED" w:rsidRDefault="002A36ED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E33178" w:rsidRPr="00E33178" w:rsidRDefault="005267BF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5. Как происходил сбор налогов в Египте?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373001"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“Юные аналитики”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Пользуясь имеющимися знаниями сравнить реки Нил и реку Оку. Найти сходства и различия.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Сходства: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Реки Нил и Ока имеют сходства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1____________________________________________________________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2_____________________________________________________________</w:t>
      </w:r>
    </w:p>
    <w:p w:rsidR="00DA7191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A7191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3 ____________________________________________________________</w:t>
      </w:r>
    </w:p>
    <w:p w:rsidR="00DA7191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233B5B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Различия: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4B8" w:rsidRPr="00E33178" w:rsidRDefault="00AB44B8" w:rsidP="00E33178">
      <w:pPr>
        <w:pStyle w:val="a6"/>
        <w:rPr>
          <w:rFonts w:ascii="Times New Roman" w:hAnsi="Times New Roman" w:cs="Times New Roman"/>
          <w:sz w:val="28"/>
          <w:szCs w:val="28"/>
        </w:rPr>
      </w:pPr>
      <w:r w:rsidRPr="00E33178">
        <w:rPr>
          <w:rFonts w:ascii="Times New Roman" w:hAnsi="Times New Roman" w:cs="Times New Roman"/>
          <w:sz w:val="28"/>
          <w:szCs w:val="28"/>
        </w:rPr>
        <w:t>Таким образом, можно сделать вывод ______________________________________________________________________________________________________________________________________________________________________________</w:t>
      </w:r>
    </w:p>
    <w:p w:rsidR="009D44AE" w:rsidRPr="00E33178" w:rsidRDefault="00AB44B8" w:rsidP="00E33178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b/>
          <w:bCs/>
          <w:sz w:val="28"/>
          <w:szCs w:val="28"/>
        </w:rPr>
        <w:t>«Юные исследователи»</w:t>
      </w:r>
    </w:p>
    <w:p w:rsidR="009D44AE" w:rsidRPr="00E33178" w:rsidRDefault="009D44AE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Ответьте на следующие вопросы и сделайте вывод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>1. Египетский военачальник рассказывал о походе в чужую страну: “Войско вернулось благополучно, разорив соседнюю страну, вырубив её сады и виноградники, зажёгши огонь во всех её селениях, перебив в ней много десятков тысяч людей, захватив в ней множество пленных. Царь хвалил меня за это чрезвычайно”. Кто получал выгоды от завоевательных войн Египетского царства?</w:t>
      </w:r>
    </w:p>
    <w:p w:rsidR="00AB44B8" w:rsidRPr="00E33178" w:rsidRDefault="00AB44B8" w:rsidP="00E331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2. С какой целью египтяне помещали в гробницу </w:t>
      </w:r>
      <w:proofErr w:type="gramStart"/>
      <w:r w:rsidRPr="00E33178">
        <w:rPr>
          <w:rFonts w:ascii="Times New Roman" w:eastAsia="Times New Roman" w:hAnsi="Times New Roman" w:cs="Times New Roman"/>
          <w:sz w:val="28"/>
          <w:szCs w:val="28"/>
        </w:rPr>
        <w:t>умершего</w:t>
      </w:r>
      <w:proofErr w:type="gramEnd"/>
      <w:r w:rsidRPr="00E33178">
        <w:rPr>
          <w:rFonts w:ascii="Times New Roman" w:eastAsia="Times New Roman" w:hAnsi="Times New Roman" w:cs="Times New Roman"/>
          <w:sz w:val="28"/>
          <w:szCs w:val="28"/>
        </w:rPr>
        <w:t xml:space="preserve"> вещи, которыми он пользовался при жизни?</w:t>
      </w:r>
    </w:p>
    <w:p w:rsidR="00AB44B8" w:rsidRDefault="00AB44B8">
      <w:pPr>
        <w:rPr>
          <w:sz w:val="32"/>
          <w:szCs w:val="32"/>
        </w:rPr>
      </w:pPr>
    </w:p>
    <w:p w:rsidR="00AB44B8" w:rsidRDefault="00AB44B8">
      <w:pPr>
        <w:rPr>
          <w:sz w:val="32"/>
          <w:szCs w:val="32"/>
        </w:rPr>
      </w:pPr>
    </w:p>
    <w:p w:rsidR="00AB44B8" w:rsidRDefault="00AB44B8">
      <w:pPr>
        <w:rPr>
          <w:sz w:val="32"/>
          <w:szCs w:val="32"/>
        </w:rPr>
      </w:pPr>
    </w:p>
    <w:p w:rsidR="00AB44B8" w:rsidRDefault="00AB44B8">
      <w:pPr>
        <w:rPr>
          <w:sz w:val="32"/>
          <w:szCs w:val="32"/>
        </w:rPr>
      </w:pPr>
    </w:p>
    <w:p w:rsidR="00F968AD" w:rsidRDefault="00F968AD">
      <w:pPr>
        <w:rPr>
          <w:sz w:val="32"/>
          <w:szCs w:val="32"/>
        </w:rPr>
      </w:pPr>
    </w:p>
    <w:p w:rsidR="00F968AD" w:rsidRDefault="00F968AD">
      <w:pPr>
        <w:rPr>
          <w:sz w:val="32"/>
          <w:szCs w:val="32"/>
        </w:rPr>
      </w:pPr>
    </w:p>
    <w:sectPr w:rsidR="00F968AD" w:rsidSect="002A36ED">
      <w:pgSz w:w="11906" w:h="16838"/>
      <w:pgMar w:top="709" w:right="850" w:bottom="568" w:left="1418" w:header="708" w:footer="708" w:gutter="0"/>
      <w:pgBorders w:offsetFrom="page">
        <w:top w:val="circlesLines" w:sz="31" w:space="8" w:color="auto"/>
        <w:left w:val="circlesLines" w:sz="31" w:space="8" w:color="auto"/>
        <w:bottom w:val="circlesLines" w:sz="31" w:space="8" w:color="auto"/>
        <w:right w:val="circlesLines" w:sz="31" w:space="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9C6"/>
    <w:multiLevelType w:val="multilevel"/>
    <w:tmpl w:val="1AC41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77433"/>
    <w:multiLevelType w:val="multilevel"/>
    <w:tmpl w:val="3D7E8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31F21"/>
    <w:multiLevelType w:val="multilevel"/>
    <w:tmpl w:val="DF54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57742"/>
    <w:multiLevelType w:val="hybridMultilevel"/>
    <w:tmpl w:val="3894DF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604C6"/>
    <w:multiLevelType w:val="multilevel"/>
    <w:tmpl w:val="8864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25091"/>
    <w:multiLevelType w:val="multilevel"/>
    <w:tmpl w:val="05226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A5DD4"/>
    <w:multiLevelType w:val="hybridMultilevel"/>
    <w:tmpl w:val="6892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D09"/>
    <w:multiLevelType w:val="hybridMultilevel"/>
    <w:tmpl w:val="8ACACECE"/>
    <w:lvl w:ilvl="0" w:tplc="9BB4E9D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F210F0"/>
    <w:multiLevelType w:val="multilevel"/>
    <w:tmpl w:val="16D6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92F07"/>
    <w:multiLevelType w:val="multilevel"/>
    <w:tmpl w:val="B3985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A23E1"/>
    <w:multiLevelType w:val="multilevel"/>
    <w:tmpl w:val="57D05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60D93E88"/>
    <w:multiLevelType w:val="hybridMultilevel"/>
    <w:tmpl w:val="228A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F41FA"/>
    <w:multiLevelType w:val="hybridMultilevel"/>
    <w:tmpl w:val="D472D072"/>
    <w:lvl w:ilvl="0" w:tplc="7AC0B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1F19"/>
    <w:rsid w:val="00021F19"/>
    <w:rsid w:val="00024C37"/>
    <w:rsid w:val="00043C0E"/>
    <w:rsid w:val="000B260C"/>
    <w:rsid w:val="00113A59"/>
    <w:rsid w:val="00233B5B"/>
    <w:rsid w:val="00266929"/>
    <w:rsid w:val="002A36ED"/>
    <w:rsid w:val="00373001"/>
    <w:rsid w:val="003F3FF6"/>
    <w:rsid w:val="00416FBB"/>
    <w:rsid w:val="005267BF"/>
    <w:rsid w:val="005D12A9"/>
    <w:rsid w:val="00624BD4"/>
    <w:rsid w:val="006B438E"/>
    <w:rsid w:val="006F7485"/>
    <w:rsid w:val="0083267D"/>
    <w:rsid w:val="008F2C80"/>
    <w:rsid w:val="00904BCC"/>
    <w:rsid w:val="009D44AE"/>
    <w:rsid w:val="00AA7D37"/>
    <w:rsid w:val="00AB44B8"/>
    <w:rsid w:val="00B83688"/>
    <w:rsid w:val="00BB3326"/>
    <w:rsid w:val="00D80FCA"/>
    <w:rsid w:val="00DA7191"/>
    <w:rsid w:val="00E33178"/>
    <w:rsid w:val="00E42DC0"/>
    <w:rsid w:val="00E74686"/>
    <w:rsid w:val="00F445B9"/>
    <w:rsid w:val="00F77DF1"/>
    <w:rsid w:val="00F968AD"/>
    <w:rsid w:val="00FF5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5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4B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3317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rsid w:val="00F77DF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3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5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iya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2018-12-09T13:09:00Z</cp:lastPrinted>
  <dcterms:created xsi:type="dcterms:W3CDTF">2018-12-05T17:43:00Z</dcterms:created>
  <dcterms:modified xsi:type="dcterms:W3CDTF">2024-01-24T10:09:00Z</dcterms:modified>
</cp:coreProperties>
</file>