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81" w:rsidRPr="00F60481" w:rsidRDefault="00F60481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12390914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e2472c95-ee7e-44c9-b078-51339bb4a3b5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1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80396ad5-8106-4cb6-8b70-17ca9308c5dd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МР "Кизлярский район"</w:t>
      </w:r>
      <w:bookmarkEnd w:id="2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F6048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МКОУ "Большезадоевская СОШ"</w:t>
      </w: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60481" w:rsidRPr="00F60481" w:rsidTr="003D2232">
        <w:tc>
          <w:tcPr>
            <w:tcW w:w="3114" w:type="dxa"/>
          </w:tcPr>
          <w:p w:rsidR="00F60481" w:rsidRPr="00F60481" w:rsidRDefault="00F60481" w:rsidP="003D22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ШМО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П.Г.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 от «31» августа   2023 г.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0481" w:rsidRPr="00F60481" w:rsidRDefault="00F60481" w:rsidP="003D22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УВР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Б.Н.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 от «31» августа   2023 г.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0481" w:rsidRPr="00F60481" w:rsidRDefault="00F60481" w:rsidP="003D22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Абдулгамидов М.М.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 от «31» августа   2023 г.</w:t>
            </w:r>
          </w:p>
          <w:p w:rsidR="00F60481" w:rsidRPr="00F60481" w:rsidRDefault="00F60481" w:rsidP="003D22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color w:val="000000"/>
          <w:sz w:val="24"/>
          <w:szCs w:val="24"/>
        </w:rPr>
        <w:t>(ID 1700646)</w:t>
      </w: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Pr="00F6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родной язык</w:t>
      </w:r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F60481" w:rsidRPr="00F60481" w:rsidRDefault="00F60481" w:rsidP="00F604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 «а» класса </w:t>
      </w: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Составитель</w:t>
      </w:r>
      <w:proofErr w:type="gramStart"/>
      <w:r w:rsidRPr="00F6048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60481">
        <w:rPr>
          <w:rFonts w:ascii="Times New Roman" w:hAnsi="Times New Roman" w:cs="Times New Roman"/>
          <w:b/>
          <w:sz w:val="24"/>
          <w:szCs w:val="24"/>
        </w:rPr>
        <w:t xml:space="preserve"> Нурлумбаева Г. Н., </w:t>
      </w: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учитель начальных классов.</w:t>
      </w: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0481" w:rsidRPr="00F60481" w:rsidRDefault="00F60481" w:rsidP="00F604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60481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3" w:name="33a6f4f1-a4d0-4904-9be8-f3bc488806fd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с. </w:t>
      </w:r>
      <w:proofErr w:type="spellStart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Большезадоевское</w:t>
      </w:r>
      <w:bookmarkEnd w:id="3"/>
      <w:proofErr w:type="spellEnd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 </w:t>
      </w:r>
      <w:bookmarkStart w:id="4" w:name="0b7b3d71-5853-496b-aaf6-553eb70dbc73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4"/>
      <w:r w:rsidRPr="00F60481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F60481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End w:id="0"/>
    </w:p>
    <w:p w:rsidR="00F60481" w:rsidRDefault="00F60481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481" w:rsidRDefault="00F60481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481" w:rsidRDefault="00F60481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481" w:rsidRPr="00F60481" w:rsidRDefault="00F60481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481" w:rsidRDefault="00F60481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1DE5" w:rsidRDefault="00841DE5" w:rsidP="00F60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123908" w:rsidRPr="00123908" w:rsidRDefault="00123908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4279" w:rsidRPr="00444279" w:rsidRDefault="00444279" w:rsidP="00444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Планируемые результаты освоения учебного предмета «Русский родной язык» в 1 классе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Планируемые результаты предметной области «Родной язык и литературное чтение на родном языке» обеспечивают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Предметные результаты освоения учебного предмета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«Родной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язык» 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обеспечивают:</w:t>
      </w:r>
    </w:p>
    <w:p w:rsidR="00444279" w:rsidRPr="00444279" w:rsidRDefault="00444279" w:rsidP="004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44279" w:rsidRPr="00444279" w:rsidRDefault="00444279" w:rsidP="004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обогащение активного и потенциального словарного запаса, развитие у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444279" w:rsidRPr="00444279" w:rsidRDefault="00444279" w:rsidP="004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44279" w:rsidRPr="00444279" w:rsidRDefault="00444279" w:rsidP="004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дств дл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 успешного решения коммуникативных задач;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Первоклассник научится: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 выражать собственное мнение и аргументировать его.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Первоклассник получит возможность научиться: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создавать тексты по предложенному заголовку;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подробно или выборочно пересказывать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пересказывать текст от другого лица;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составлять устный рассказ на определѐнную тему с использованием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разных типов речи: описание, повествование, рассуждение;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анализировать и корректировать тексты с нарушенным порядком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предложений, находить в тексте смысловые пропуски;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соблюдать нормы речевого взаимодействия при интерактивном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общении (</w:t>
      </w:r>
      <w:proofErr w:type="spellStart"/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sms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softHyphen/>
        <w:t>сообщения</w:t>
      </w:r>
      <w:proofErr w:type="spellEnd"/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, электронная почта, Интернет и другие </w:t>
      </w:r>
      <w:proofErr w:type="gramStart"/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виды</w:t>
      </w:r>
      <w:proofErr w:type="gramEnd"/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и способы связи).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hanging="142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Личностные, </w:t>
      </w:r>
      <w:proofErr w:type="spellStart"/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метапредметные</w:t>
      </w:r>
      <w:proofErr w:type="spellEnd"/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и предметные  результаты освоения</w:t>
      </w:r>
    </w:p>
    <w:p w:rsidR="00444279" w:rsidRPr="00444279" w:rsidRDefault="00444279" w:rsidP="004442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учебного предмета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Личностными результатами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изучения предмета являются следующие умения: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осознавать роль языка и речи в жизни людей;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эмоционально «проживать» текст, выражать свои эмоции;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понимать эмоции других людей, сочувствовать, сопереживать;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высказывать свое отношение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героям прочитанных текстов, к их поступкам.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       Средством достижения этих результатов являются тексты в упражнениях учебника «Русский язык».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 </w:t>
      </w:r>
      <w:proofErr w:type="spellStart"/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Метапредметными</w:t>
      </w:r>
      <w:proofErr w:type="spellEnd"/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результатами изучения курса является формирование универсальных учебных действий (УУД)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Регулятивные УУД: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определять и формировать цель деятельности на уроке с помощью учителя;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проговаривать последовательность действий на уроке с помощью учителя;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учиться высказывать своё предположение (версию) на основе работы с материалом учебника;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учиться работать по предложенному учителем плану.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     Средством формирования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регулятивных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УУД служат технология продуктивного чтения и проблемно – диалогическая технология.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Познавательные УУД: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ориентироваться в учебнике (на развороте, в оглавлении, в условных обозначениях);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находить ответы на вопросы в тексте, иллюстрациях;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делать выводы в результате совместной работы класса и учителя;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преобразовывать информацию из одной формы в другую: подробно пересказывать небольшие тексты.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Коммуникативные УУД: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оформлять свои мысли в устной и письменной форме (на уровне предложения или небольшого текста);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слушать и понимать речь других;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выразительно читать и пересказывать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договариваться с одноклассниками совместно с учителем о правилах поведения и общения и следовать им;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учиться работать в паре, группе; выполнять различные роли (лидера, исполнителя).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Предметными результатами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изучения курса является </w:t>
      </w:r>
      <w:proofErr w:type="spell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сформированность</w:t>
      </w:r>
      <w:proofErr w:type="spell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следующих умений: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отличать текст от набора предложений, записанных как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осмысленно, правильно читать целыми словами;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отвечать на вопросы учителя по содержанию прочитанного;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подробно пересказывать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составлять устный рассказ по картинке;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называть звуки, из которых состоит слово (гласные – ударный, безударные; согласные – звонкие, глухие, парные и непарные, твердые,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определять роль гласных букв, стоящих после букв, обозначающих согласные звуки, парные по мягкости (обозначение гласного звука и указание на твердость или мягкость согласного звука);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обозначать мягкость согласных звуков на письме;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определять количество букв и звуков в слове;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писать большую букву в начале предложения, в именах и фамилиях;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ставить пунктуационные знаки конца предложения;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списывать с печатного образца и писать под диктовку слова и небольшие предложения, используя правильные начертания букв, соединения;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находить корень в группе доступных однокоренных слов.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Основное содержание учебного предмета «Русский родной язык» в 1 классе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 xml:space="preserve">Раздел 1. Русский </w:t>
      </w:r>
      <w:r w:rsidR="00841DE5" w:rsidRPr="00841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язык: прошлое и настоящее 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Сведения об истории русской письменности: как появились буквы современного русского алфавита.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Особенности оформления книг в Древней Руси: оформление красной строки и заставок.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Практическая работа.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Оформление буквиц и заставок.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Слова, обозначающие предметы традиционного русского быта: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Дом в старину: что как называлось (изба, терем, хоромы.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Горница, светлица, светец, лучина и т.д.).</w:t>
      </w:r>
      <w:proofErr w:type="gramEnd"/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Как называлось то, во что одевались в старину (кафтан, кушак, рубаха, сарафан, лапти ит.д.).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Имена в малых жанрах фольклора (в пословицах, поговорках, загадках, прибаутках).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Проектное задание: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Словарь в картинках.</w:t>
      </w:r>
    </w:p>
    <w:p w:rsidR="00444279" w:rsidRPr="00444279" w:rsidRDefault="00841DE5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841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Раздел 2. Язык в действии 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нельзя произносить слова (пропедевтическая работа по предупреждению ошибок в произношении слов).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Смыслоразличительная роль ударения.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Звукопись в стихотворном художественном тексте.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Наблюдение за сочетаемостью слов (пропедевтическая работа по предупреждению ошибок в сочетаемости слов).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Разде</w:t>
      </w:r>
      <w:r w:rsidR="00841DE5" w:rsidRPr="00841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л 3. Секреты речи и текста </w:t>
      </w:r>
    </w:p>
    <w:p w:rsidR="00C43E8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Секреты диалога: учимся разговаривать друг с другом и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взрослыми. Диалоговая форма устной речи.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Стандартные обороты речи для участия в диалоге (Как вежливо попросить?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Как похвалить товарища?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правильно поблагодарить?).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Цели и виды вопросов (вопрос-уточнение, вопрос </w:t>
      </w:r>
      <w:r w:rsidRPr="00841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запрос на новое содержание)</w:t>
      </w:r>
    </w:p>
    <w:p w:rsidR="0044427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27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23908" w:rsidRDefault="00123908" w:rsidP="00F60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F60481" w:rsidRDefault="00F60481" w:rsidP="00F60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44279" w:rsidRDefault="00444279" w:rsidP="00566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Тематический план</w:t>
      </w:r>
    </w:p>
    <w:p w:rsidR="00841DE5" w:rsidRPr="00444279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</w:p>
    <w:tbl>
      <w:tblPr>
        <w:tblW w:w="10876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679"/>
        <w:gridCol w:w="948"/>
        <w:gridCol w:w="1488"/>
        <w:gridCol w:w="1692"/>
        <w:gridCol w:w="1502"/>
      </w:tblGrid>
      <w:tr w:rsidR="00C70E82" w:rsidRPr="00841DE5" w:rsidTr="00C70E82">
        <w:trPr>
          <w:trHeight w:val="50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841DE5" w:rsidRDefault="00C70E82" w:rsidP="00C7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Кол.</w:t>
            </w:r>
          </w:p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часов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C7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Контрольные работы</w:t>
            </w:r>
          </w:p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C7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Практические работы</w:t>
            </w:r>
          </w:p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566DB7">
            <w:pP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Электро</w:t>
            </w:r>
            <w:r w:rsidR="00C70E82" w:rsidRPr="00841DE5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нные цифровые ресурсы</w:t>
            </w:r>
          </w:p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rPr>
          <w:trHeight w:val="50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Секреты речи и текста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Язык в действии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F45BB4">
        <w:trPr>
          <w:trHeight w:val="6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Русский язык: прошлое и настоящее</w:t>
            </w:r>
          </w:p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F45BB4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F4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Секреты речи и текста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</w:tbl>
    <w:p w:rsidR="00444279" w:rsidRPr="00841DE5" w:rsidRDefault="00444279" w:rsidP="00444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44279" w:rsidRPr="00444279" w:rsidRDefault="00841DE5" w:rsidP="004442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Поурочное </w:t>
      </w:r>
      <w:r w:rsidR="00444279"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планирование по родному языку 1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br/>
      </w:r>
    </w:p>
    <w:tbl>
      <w:tblPr>
        <w:tblW w:w="13280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2239"/>
        <w:gridCol w:w="4397"/>
        <w:gridCol w:w="832"/>
        <w:gridCol w:w="1391"/>
        <w:gridCol w:w="21"/>
        <w:gridCol w:w="1417"/>
        <w:gridCol w:w="458"/>
        <w:gridCol w:w="287"/>
        <w:gridCol w:w="27"/>
        <w:gridCol w:w="783"/>
        <w:gridCol w:w="956"/>
      </w:tblGrid>
      <w:tr w:rsidR="00F45BB4" w:rsidRPr="00841DE5" w:rsidTr="00B96510"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Наименования разделов и тем</w:t>
            </w:r>
          </w:p>
        </w:tc>
        <w:tc>
          <w:tcPr>
            <w:tcW w:w="4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Основные виды деятельности ученика (на уровне учебных действий)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Всего часов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93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Секреты речи и текста (5ч)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люди общаются друг  с другом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Общение. Устная и письменная речь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Вежливые слова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Стандартные обороты речи для участия в диалоге (Как приветствовать взрослого и сверстника?</w:t>
            </w:r>
            <w:proofErr w:type="gramEnd"/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 xml:space="preserve"> Как вежливо попросить? Как похвалить товарища? </w:t>
            </w:r>
            <w:proofErr w:type="gramStart"/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Как правильно отблагодарить?)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841DE5"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люди приветствуют друг друга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Секреты диалога: учимся разговаривать друг с другом и </w:t>
            </w: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</w:t>
            </w:r>
            <w:proofErr w:type="gramEnd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C70E82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Зачем людям имена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Имена в малых жанрах фольклора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Спрашиваем и отвечаем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Цели и виды вопросов (вопрос-уточнение, вопрос как запрос на новое содержание)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93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Язык в действии (10</w:t>
            </w:r>
            <w:r w:rsidR="00F45BB4"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7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Выделяем голосом важные слова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Роль логического ударения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right="4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можно играть звуками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Звукопись в стихотворном художественном тексте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поставить ударение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Смыслоразличительная роль ударения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поставить ударение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Смыслоразличительная роль ударения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сочетаются слова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 за сочетаемостью слов (пропедевтическая работа по предупреждению ошибок в сочетаемости слов)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rPr>
          <w:trHeight w:val="276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2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Русс</w:t>
            </w:r>
            <w:r w:rsidR="00B96510" w:rsidRPr="00841D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кий язык: прошлое и настоящее (12</w:t>
            </w: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ч)</w:t>
            </w: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F45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писали  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Особенности оформления книг в Древней Руси: оформление красной строки и заставок. Сведения об истории русской письменности: как появились буквы современного русского алфавита. Практическая работа «Оформление буквиц и заставок»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писали  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Особенности оформления книг в Древней Руси: оформление красной строки и заставок. Сведения об истории русской письменности: как появились буквы современного русского алфавита. Практическая работа «Оформление буквиц и заставок»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 в старину: что как называлось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дом в старину: что как называлось (изба, терем, хоромы, горница, светлица, светец, лучина и т. д.)  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 в старину: что как называлось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3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дом в старину: что как называлось (изба, терем, хоромы, горница, светлица, светец, лучина и т. д.)  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 что одевались 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3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как называлось то, во что одевались в старину (кафтан, кушак, рубаха,  сарафан, лапти и т. д.)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 что одевались 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3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как называлось то, во что одевались в старину (кафтан, кушак, рубаха,  сарафан, лапти и т. д.)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2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Секреты речи и текста (1ч)</w:t>
            </w:r>
          </w:p>
        </w:tc>
        <w:tc>
          <w:tcPr>
            <w:tcW w:w="7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F45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B96510" w:rsidRPr="00841DE5" w:rsidTr="00114CCA">
        <w:trPr>
          <w:trHeight w:val="252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Сравниваем тексты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Сопоставление текстов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841DE5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841DE5">
        <w:trPr>
          <w:trHeight w:val="266"/>
        </w:trPr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B9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Сравниваем тексты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B9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(резервный урок)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841DE5">
        <w:trPr>
          <w:trHeight w:val="416"/>
        </w:trPr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B9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Обобщающий урок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(резервный урок)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hd w:val="clear" w:color="auto" w:fill="FFFFFF"/>
              <w:spacing w:after="0" w:line="240" w:lineRule="auto"/>
              <w:ind w:left="10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841DE5" w:rsidP="00444279">
            <w:pPr>
              <w:spacing w:after="0" w:line="240" w:lineRule="auto"/>
              <w:ind w:left="20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33</w:t>
            </w:r>
            <w:r w:rsidR="00B96510"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час</w:t>
            </w:r>
            <w:r w:rsidR="00566DB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44427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</w:p>
    <w:sectPr w:rsidR="00444279" w:rsidRPr="00841DE5" w:rsidSect="00F604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9DA"/>
    <w:multiLevelType w:val="multilevel"/>
    <w:tmpl w:val="421CA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00DE4"/>
    <w:multiLevelType w:val="multilevel"/>
    <w:tmpl w:val="0DAA7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37A"/>
    <w:rsid w:val="00123908"/>
    <w:rsid w:val="00201FE0"/>
    <w:rsid w:val="00351D28"/>
    <w:rsid w:val="00444279"/>
    <w:rsid w:val="004C49D2"/>
    <w:rsid w:val="00566DB7"/>
    <w:rsid w:val="00841DE5"/>
    <w:rsid w:val="009403E5"/>
    <w:rsid w:val="00A44822"/>
    <w:rsid w:val="00B96510"/>
    <w:rsid w:val="00C43E89"/>
    <w:rsid w:val="00C70E82"/>
    <w:rsid w:val="00EC00C1"/>
    <w:rsid w:val="00F45BB4"/>
    <w:rsid w:val="00F53897"/>
    <w:rsid w:val="00F60481"/>
    <w:rsid w:val="00FE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BFCB-D7F9-46F9-B7F3-14F9B543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10</cp:revision>
  <cp:lastPrinted>2023-09-24T18:51:00Z</cp:lastPrinted>
  <dcterms:created xsi:type="dcterms:W3CDTF">2023-09-16T19:47:00Z</dcterms:created>
  <dcterms:modified xsi:type="dcterms:W3CDTF">2023-11-10T12:18:00Z</dcterms:modified>
</cp:coreProperties>
</file>