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00" w:rsidRDefault="00DF137F">
      <w:pPr>
        <w:spacing w:after="16" w:line="259" w:lineRule="auto"/>
        <w:ind w:left="0" w:right="57" w:firstLine="0"/>
        <w:jc w:val="right"/>
      </w:pPr>
      <w:proofErr w:type="gramStart"/>
      <w:r>
        <w:rPr>
          <w:b/>
          <w:sz w:val="22"/>
        </w:rPr>
        <w:t>УТВ</w:t>
      </w:r>
      <w:proofErr w:type="gramEnd"/>
      <w:r w:rsidR="00C273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635</wp:posOffset>
            </wp:positionV>
            <wp:extent cx="1362075" cy="962025"/>
            <wp:effectExtent l="19050" t="0" r="9525" b="0"/>
            <wp:wrapNone/>
            <wp:docPr id="5" name="Рисунок 4" descr="C:\Users\1\AppData\Local\Microsoft\Windows\Temporary Internet Files\Content.Word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</w:rPr>
        <w:t xml:space="preserve">ЕРЖДАЮ </w:t>
      </w:r>
    </w:p>
    <w:p w:rsidR="002B0700" w:rsidRDefault="00DF1F9E">
      <w:pPr>
        <w:spacing w:after="18" w:line="259" w:lineRule="auto"/>
        <w:ind w:left="0" w:right="54" w:firstLine="0"/>
        <w:jc w:val="right"/>
      </w:pPr>
      <w:r>
        <w:rPr>
          <w:sz w:val="22"/>
        </w:rPr>
        <w:t xml:space="preserve">Директор </w:t>
      </w:r>
      <w:r w:rsidR="00DF137F">
        <w:rPr>
          <w:sz w:val="22"/>
        </w:rPr>
        <w:t xml:space="preserve"> МКОУ «</w:t>
      </w:r>
      <w:r>
        <w:rPr>
          <w:sz w:val="22"/>
        </w:rPr>
        <w:t>Большезадоевская</w:t>
      </w:r>
      <w:r w:rsidR="00DF137F">
        <w:rPr>
          <w:sz w:val="22"/>
        </w:rPr>
        <w:t xml:space="preserve"> СОШ» </w:t>
      </w:r>
    </w:p>
    <w:p w:rsidR="00DF1F9E" w:rsidRDefault="00DF1F9E" w:rsidP="00DF1F9E">
      <w:pPr>
        <w:spacing w:after="0" w:line="277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М.М. Абдулгамидов</w:t>
      </w:r>
      <w:r w:rsidR="00DF137F">
        <w:rPr>
          <w:sz w:val="22"/>
        </w:rPr>
        <w:t xml:space="preserve"> </w:t>
      </w:r>
    </w:p>
    <w:p w:rsidR="002B0700" w:rsidRDefault="00DF1F9E" w:rsidP="00DF1F9E">
      <w:pPr>
        <w:spacing w:after="0" w:line="277" w:lineRule="auto"/>
      </w:pPr>
      <w:r>
        <w:rPr>
          <w:sz w:val="22"/>
        </w:rPr>
        <w:t xml:space="preserve">                                                                                                                                       </w:t>
      </w:r>
      <w:r w:rsidR="00DF137F">
        <w:rPr>
          <w:sz w:val="22"/>
        </w:rPr>
        <w:t>«</w:t>
      </w:r>
      <w:r>
        <w:rPr>
          <w:sz w:val="22"/>
        </w:rPr>
        <w:t>29</w:t>
      </w:r>
      <w:r w:rsidR="00DF137F">
        <w:rPr>
          <w:sz w:val="22"/>
        </w:rPr>
        <w:t xml:space="preserve">» </w:t>
      </w:r>
      <w:r>
        <w:rPr>
          <w:sz w:val="22"/>
        </w:rPr>
        <w:t>марта</w:t>
      </w:r>
      <w:r w:rsidR="00DF137F">
        <w:rPr>
          <w:sz w:val="22"/>
        </w:rPr>
        <w:t xml:space="preserve"> 2023</w:t>
      </w:r>
      <w:r>
        <w:rPr>
          <w:sz w:val="22"/>
        </w:rPr>
        <w:t xml:space="preserve"> </w:t>
      </w:r>
      <w:r w:rsidR="00DF137F">
        <w:rPr>
          <w:sz w:val="22"/>
        </w:rPr>
        <w:t xml:space="preserve">г. </w:t>
      </w:r>
    </w:p>
    <w:p w:rsidR="002B0700" w:rsidRDefault="002B0700">
      <w:pPr>
        <w:spacing w:after="70" w:line="240" w:lineRule="auto"/>
        <w:ind w:left="4679" w:firstLine="0"/>
      </w:pPr>
    </w:p>
    <w:p w:rsidR="002B0700" w:rsidRDefault="00DF137F">
      <w:pPr>
        <w:spacing w:after="15" w:line="270" w:lineRule="auto"/>
        <w:ind w:left="1282" w:right="1332"/>
        <w:jc w:val="center"/>
      </w:pPr>
      <w:r>
        <w:rPr>
          <w:b/>
          <w:sz w:val="26"/>
        </w:rPr>
        <w:t xml:space="preserve">Положение </w:t>
      </w:r>
    </w:p>
    <w:p w:rsidR="002B0700" w:rsidRDefault="00DF137F">
      <w:pPr>
        <w:spacing w:after="15" w:line="270" w:lineRule="auto"/>
        <w:ind w:left="1282" w:right="1264"/>
        <w:jc w:val="center"/>
      </w:pPr>
      <w:r>
        <w:rPr>
          <w:b/>
          <w:sz w:val="26"/>
        </w:rPr>
        <w:t xml:space="preserve">о рабочей группе по приведению ООП НОО, ООО, СОО  в соответствие с ФООП </w:t>
      </w:r>
      <w:bookmarkStart w:id="0" w:name="_GoBack"/>
      <w:bookmarkEnd w:id="0"/>
    </w:p>
    <w:p w:rsidR="002B0700" w:rsidRDefault="002B0700">
      <w:pPr>
        <w:spacing w:after="0" w:line="259" w:lineRule="auto"/>
        <w:ind w:firstLine="0"/>
        <w:jc w:val="center"/>
      </w:pPr>
    </w:p>
    <w:p w:rsidR="002B0700" w:rsidRDefault="00DF137F">
      <w:pPr>
        <w:ind w:left="-5" w:right="30"/>
      </w:pPr>
      <w:r>
        <w:t xml:space="preserve">1.Общие положения </w:t>
      </w:r>
    </w:p>
    <w:p w:rsidR="002B0700" w:rsidRDefault="00DF137F">
      <w:pPr>
        <w:ind w:left="-5" w:right="30"/>
      </w:pPr>
      <w:r>
        <w:t>1.1. Настоящее положение определяет цель, основные задачи, функции, а также порядок формирования рабочей группы МКОУ «</w:t>
      </w:r>
      <w:r w:rsidR="00DF1F9E">
        <w:t>Большезадоевская</w:t>
      </w:r>
      <w:r>
        <w:t xml:space="preserve"> СОШ» по приведению основных общеобразовательных программ начального общего, основного общего и среднего общего образования (далее</w:t>
      </w:r>
      <w:r w:rsidR="00DF1F9E">
        <w:t xml:space="preserve"> </w:t>
      </w:r>
      <w:r>
        <w:t xml:space="preserve">- ООП НОО, ООО и СОО) в соответствие с федеральными основными общеобразовательными программами (далее ФООП). </w:t>
      </w:r>
    </w:p>
    <w:p w:rsidR="002B0700" w:rsidRDefault="00DF137F">
      <w:pPr>
        <w:ind w:left="-5" w:right="30"/>
      </w:pPr>
      <w:r>
        <w:t>1.2. Рабочая группа по приведению ООП НОО, ООО и СОО в соответствие с ФООП (далее –</w:t>
      </w:r>
      <w:r w:rsidR="00DF1F9E">
        <w:t xml:space="preserve"> </w:t>
      </w:r>
      <w:r>
        <w:t>рабочая группа) создается для реализации мероприятий дорожной карты по разработке ООП на основе ФООП в МКОУ «</w:t>
      </w:r>
      <w:r w:rsidR="00DF1F9E">
        <w:t>Большезадоевская</w:t>
      </w:r>
      <w:r>
        <w:t xml:space="preserve"> СОШ» по направлениям: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организационно-управленческое обеспечение;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нормативно-правовое обеспечение;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мероприятия содержательного характера;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кадровое обеспечение;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методическое обеспечение; </w:t>
      </w:r>
    </w:p>
    <w:p w:rsidR="00DF137F" w:rsidRDefault="00DF137F">
      <w:pPr>
        <w:numPr>
          <w:ilvl w:val="0"/>
          <w:numId w:val="1"/>
        </w:numPr>
        <w:ind w:right="30" w:hanging="360"/>
      </w:pPr>
      <w:r>
        <w:t>информационное обеспечение;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финансовое обеспечение. </w:t>
      </w:r>
    </w:p>
    <w:p w:rsidR="002B0700" w:rsidRDefault="00DF137F">
      <w:pPr>
        <w:numPr>
          <w:ilvl w:val="1"/>
          <w:numId w:val="2"/>
        </w:numPr>
        <w:ind w:right="30" w:hanging="420"/>
      </w:pPr>
      <w:r>
        <w:t xml:space="preserve">Рабочая группа является коллегиальным органом, созданным в целях определения тактики введения ФООП и приведения ООП НОО, ООО и СОО в соответствие с ФООП. </w:t>
      </w:r>
    </w:p>
    <w:p w:rsidR="002B0700" w:rsidRDefault="00DF137F">
      <w:pPr>
        <w:numPr>
          <w:ilvl w:val="1"/>
          <w:numId w:val="2"/>
        </w:numPr>
        <w:ind w:right="30" w:hanging="420"/>
      </w:pPr>
      <w:r>
        <w:t xml:space="preserve">Рабочая программа создается на период с </w:t>
      </w:r>
      <w:r w:rsidR="00DF1F9E">
        <w:t>29</w:t>
      </w:r>
      <w:r>
        <w:t>.0</w:t>
      </w:r>
      <w:r w:rsidR="00DF1F9E">
        <w:t>3</w:t>
      </w:r>
      <w:r>
        <w:t>.2023 по 01.09.2023</w:t>
      </w:r>
      <w:r w:rsidR="00B24A29">
        <w:t xml:space="preserve"> </w:t>
      </w:r>
      <w:r>
        <w:t xml:space="preserve">г. </w:t>
      </w:r>
    </w:p>
    <w:p w:rsidR="002B0700" w:rsidRDefault="00DF137F">
      <w:pPr>
        <w:numPr>
          <w:ilvl w:val="1"/>
          <w:numId w:val="2"/>
        </w:numPr>
        <w:ind w:right="30" w:hanging="420"/>
      </w:pPr>
      <w:r>
        <w:t xml:space="preserve">Деятельность рабочей группы осуществляется в соответствии с действующим законодательством Российской Федерации и настоящим Положением. </w:t>
      </w:r>
    </w:p>
    <w:p w:rsidR="002B0700" w:rsidRDefault="00DF137F">
      <w:pPr>
        <w:numPr>
          <w:ilvl w:val="1"/>
          <w:numId w:val="2"/>
        </w:numPr>
        <w:ind w:right="30" w:hanging="420"/>
      </w:pPr>
      <w:r>
        <w:t>Положение о рабочей группе и ее состав утверждается приказом директора МКОУ «</w:t>
      </w:r>
      <w:r w:rsidR="00DF1F9E">
        <w:t>Большезадоевская</w:t>
      </w:r>
      <w:r>
        <w:t xml:space="preserve"> СОШ». </w:t>
      </w:r>
    </w:p>
    <w:p w:rsidR="002B0700" w:rsidRDefault="00DF137F">
      <w:pPr>
        <w:ind w:left="-5" w:right="30"/>
      </w:pPr>
      <w:r>
        <w:t xml:space="preserve">2.Цели и задачи деятельности рабочей группы: </w:t>
      </w:r>
    </w:p>
    <w:p w:rsidR="002B0700" w:rsidRDefault="00DF137F">
      <w:pPr>
        <w:numPr>
          <w:ilvl w:val="1"/>
          <w:numId w:val="3"/>
        </w:numPr>
        <w:ind w:right="30" w:hanging="420"/>
      </w:pPr>
      <w:r>
        <w:t xml:space="preserve">Основная цель создания рабочей группы-обеспечение системного подхода к введению ФООП на уровнях начального общего, основного общего и среднего общего образования. </w:t>
      </w:r>
    </w:p>
    <w:p w:rsidR="002B0700" w:rsidRDefault="00DF137F">
      <w:pPr>
        <w:numPr>
          <w:ilvl w:val="1"/>
          <w:numId w:val="3"/>
        </w:numPr>
        <w:ind w:right="30" w:hanging="420"/>
      </w:pPr>
      <w:r>
        <w:t xml:space="preserve">Основными задачами рабочей группы являются: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приведение ООП НОО, ООО и СОО в соответствие с ФООП;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внесение изменений в действующие локальные акты, приведение их в соответствие с ФООП;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обеспечение координации мероприятий, направленных на введение ФООП;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создание системы информирования общественности и всех категорий участников образовательного процесса о целях и ходе введения ФООП. </w:t>
      </w:r>
    </w:p>
    <w:p w:rsidR="002B0700" w:rsidRDefault="00DF137F">
      <w:pPr>
        <w:ind w:left="-5" w:right="30"/>
      </w:pPr>
      <w:r>
        <w:t xml:space="preserve">3.Функции рабочей группы: </w:t>
      </w:r>
    </w:p>
    <w:p w:rsidR="002B0700" w:rsidRDefault="00DF137F">
      <w:pPr>
        <w:spacing w:after="34"/>
        <w:ind w:left="-5" w:right="30"/>
      </w:pPr>
      <w:r>
        <w:lastRenderedPageBreak/>
        <w:t xml:space="preserve">3.1. Информационная: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>формирование банка информации по направлениям введения ФООП (нормативно</w:t>
      </w:r>
      <w:r w:rsidR="00DF1F9E">
        <w:t>-</w:t>
      </w:r>
      <w:r>
        <w:t xml:space="preserve">правовое, кадровое, методическое, финансовое);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своевременное размещение информации по введению ФООП на сайте образовательной организации;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разъяснение общественности, участникам образовательного процесса перспектив и эффектов введения ФООП;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информирование разных категорий педагогических работников о содержании и особенностях ФООП, требованиях к реализации ООП НОО, ООО и СОО в соответствие с ФООП. </w:t>
      </w:r>
    </w:p>
    <w:p w:rsidR="002B0700" w:rsidRDefault="00DF137F">
      <w:pPr>
        <w:ind w:left="-5" w:right="30"/>
      </w:pPr>
      <w:r>
        <w:t xml:space="preserve">3.2. Координационная: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координация деятельности учителей по вопросам введения ФООП;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приведение системы оценки качества образования в соответствие с требованиями ФООП;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определение механизма разработки и реализации ООП НОО, ООО и СОО в соответствие с ФООП. </w:t>
      </w:r>
    </w:p>
    <w:p w:rsidR="002B0700" w:rsidRDefault="00DF137F">
      <w:pPr>
        <w:spacing w:after="34"/>
        <w:ind w:left="-5" w:right="30"/>
      </w:pPr>
      <w:r>
        <w:t xml:space="preserve">3.3. Экспертно-аналитическая: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анализ документов федерального, регионального уровней, регламентирующих введение ФООП;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мониторинг условий, ресурсного обеспечения и результативности введения ФООП на различных этапах;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анализ действующих ООП НОО, ООО и СОО на предмет соответствия ФООП;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разработка проектов локальных нормативных актов, регламентирующих приведение ООП в соответствие с ФООП. </w:t>
      </w:r>
    </w:p>
    <w:p w:rsidR="002B0700" w:rsidRDefault="00DF137F">
      <w:pPr>
        <w:spacing w:after="34"/>
        <w:ind w:left="-5" w:right="30"/>
      </w:pPr>
      <w:r>
        <w:t xml:space="preserve">3.4. Содержательная: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приведение ООП НОО, ООО и СОО в соответствие с требованиями ФООП НОО, ООО и СОО;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приведение в соответствие с ФООП рабочих программ учебных предметов, курсов, модулей;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приведение в соответствие с ФООП рабочей программы воспитания и календарного плана воспитательной работы; </w:t>
      </w:r>
    </w:p>
    <w:p w:rsidR="00DF1F9E" w:rsidRDefault="00DF137F">
      <w:pPr>
        <w:numPr>
          <w:ilvl w:val="0"/>
          <w:numId w:val="1"/>
        </w:numPr>
        <w:ind w:right="30" w:hanging="360"/>
      </w:pPr>
      <w:r>
        <w:t xml:space="preserve">выбор варианта учебного плана ФООП для уровней НОО, ООО и СОО,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 и СОО; </w:t>
      </w:r>
    </w:p>
    <w:p w:rsidR="002B0700" w:rsidRDefault="00DF137F">
      <w:pPr>
        <w:numPr>
          <w:ilvl w:val="0"/>
          <w:numId w:val="1"/>
        </w:numPr>
        <w:ind w:right="30" w:hanging="360"/>
      </w:pPr>
      <w:r>
        <w:t xml:space="preserve">формирование календарного учебного графика с учетом ФООП. </w:t>
      </w:r>
    </w:p>
    <w:p w:rsidR="002B0700" w:rsidRDefault="00DF137F">
      <w:pPr>
        <w:numPr>
          <w:ilvl w:val="0"/>
          <w:numId w:val="4"/>
        </w:numPr>
        <w:ind w:right="30" w:hanging="240"/>
      </w:pPr>
      <w:r>
        <w:t xml:space="preserve">Состав рабочей группы школы: </w:t>
      </w:r>
    </w:p>
    <w:p w:rsidR="002B0700" w:rsidRDefault="00DF137F">
      <w:pPr>
        <w:numPr>
          <w:ilvl w:val="1"/>
          <w:numId w:val="4"/>
        </w:numPr>
        <w:ind w:right="30" w:hanging="420"/>
      </w:pPr>
      <w:r>
        <w:t xml:space="preserve">В состав рабочей группы входят: председатель рабочей группы, секретарь и члены рабочей группы, которые принимают участие в ее работе на общественных началах. </w:t>
      </w:r>
    </w:p>
    <w:p w:rsidR="002B0700" w:rsidRDefault="00DF137F">
      <w:pPr>
        <w:numPr>
          <w:ilvl w:val="1"/>
          <w:numId w:val="4"/>
        </w:numPr>
        <w:ind w:right="30" w:hanging="420"/>
      </w:pPr>
      <w:r>
        <w:t xml:space="preserve">Подготовку и организацию заседаний рабочей группы, а также решение текущих вопросов осуществляет председатель рабочей группы. </w:t>
      </w:r>
    </w:p>
    <w:p w:rsidR="002B0700" w:rsidRDefault="00DF137F">
      <w:pPr>
        <w:numPr>
          <w:ilvl w:val="1"/>
          <w:numId w:val="4"/>
        </w:numPr>
        <w:ind w:right="30" w:hanging="420"/>
      </w:pPr>
      <w:r>
        <w:t xml:space="preserve">Председатель, </w:t>
      </w:r>
      <w:proofErr w:type="gramStart"/>
      <w:r>
        <w:t>секретарь</w:t>
      </w:r>
      <w:proofErr w:type="gramEnd"/>
      <w:r>
        <w:t xml:space="preserve"> и члены рабочей группы утверждаются приказом директора из числа педагогических работников МКОУ «</w:t>
      </w:r>
      <w:r w:rsidR="00DF1F9E">
        <w:t>Большезадоевская</w:t>
      </w:r>
      <w:r>
        <w:t xml:space="preserve"> СОШ». </w:t>
      </w:r>
    </w:p>
    <w:p w:rsidR="002B0700" w:rsidRDefault="00DF137F">
      <w:pPr>
        <w:numPr>
          <w:ilvl w:val="0"/>
          <w:numId w:val="4"/>
        </w:numPr>
        <w:ind w:right="30" w:hanging="240"/>
      </w:pPr>
      <w:r>
        <w:lastRenderedPageBreak/>
        <w:t xml:space="preserve">Организация деятельности рабочей группы школы: </w:t>
      </w:r>
    </w:p>
    <w:p w:rsidR="002B0700" w:rsidRDefault="00DF137F">
      <w:pPr>
        <w:numPr>
          <w:ilvl w:val="1"/>
          <w:numId w:val="4"/>
        </w:numPr>
        <w:ind w:right="30" w:hanging="420"/>
      </w:pPr>
      <w:r>
        <w:t xml:space="preserve">Рабочая группа осуществляет свою деятельность в соответствии с дорожной картой, утвержденной приказом директора ОО. </w:t>
      </w:r>
    </w:p>
    <w:p w:rsidR="002B0700" w:rsidRDefault="00DF137F">
      <w:pPr>
        <w:numPr>
          <w:ilvl w:val="1"/>
          <w:numId w:val="4"/>
        </w:numPr>
        <w:ind w:right="30" w:hanging="420"/>
      </w:pPr>
      <w:r>
        <w:t xml:space="preserve">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:rsidR="002B0700" w:rsidRDefault="00DF137F">
      <w:pPr>
        <w:numPr>
          <w:ilvl w:val="1"/>
          <w:numId w:val="4"/>
        </w:numPr>
        <w:ind w:right="30" w:hanging="420"/>
      </w:pPr>
      <w:r>
        <w:t xml:space="preserve">Заседание рабочей группы ведет председатель рабочей группы. </w:t>
      </w:r>
    </w:p>
    <w:p w:rsidR="002B0700" w:rsidRDefault="00DF137F">
      <w:pPr>
        <w:numPr>
          <w:ilvl w:val="1"/>
          <w:numId w:val="4"/>
        </w:numPr>
        <w:ind w:right="30" w:hanging="420"/>
      </w:pPr>
      <w:r>
        <w:t xml:space="preserve">Заседание рабочей группы считается правомочным, если на нем присутствует не менее половины членов состава рабочей группы. </w:t>
      </w:r>
    </w:p>
    <w:p w:rsidR="002B0700" w:rsidRDefault="00DF137F">
      <w:pPr>
        <w:numPr>
          <w:ilvl w:val="1"/>
          <w:numId w:val="4"/>
        </w:numPr>
        <w:ind w:right="30" w:hanging="420"/>
      </w:pPr>
      <w:r>
        <w:t xml:space="preserve">Заседания рабочей группы оформляются протоколами, которые подписывают председатель и секретарь рабочей группы. </w:t>
      </w:r>
    </w:p>
    <w:p w:rsidR="002B0700" w:rsidRDefault="00DF137F">
      <w:pPr>
        <w:numPr>
          <w:ilvl w:val="1"/>
          <w:numId w:val="4"/>
        </w:numPr>
        <w:ind w:right="30" w:hanging="420"/>
      </w:pPr>
      <w:r>
        <w:t>Окончательные версии проектов ООП НОО, ООО и СОО, приведенных в соответствие с ФООП, рассматриваются на заседании педагогического совета МКОУ «</w:t>
      </w:r>
      <w:r w:rsidR="00DF1F9E">
        <w:t>Большезадоевская</w:t>
      </w:r>
      <w:r>
        <w:t xml:space="preserve"> СОШ». </w:t>
      </w:r>
    </w:p>
    <w:p w:rsidR="002B0700" w:rsidRDefault="00DF137F">
      <w:pPr>
        <w:numPr>
          <w:ilvl w:val="1"/>
          <w:numId w:val="4"/>
        </w:numPr>
        <w:ind w:right="30" w:hanging="420"/>
      </w:pPr>
      <w:r>
        <w:t xml:space="preserve">Контроль за деятельностью рабочей группы осуществляет председатель рабочей группы. </w:t>
      </w:r>
    </w:p>
    <w:p w:rsidR="002B0700" w:rsidRDefault="00DF137F">
      <w:pPr>
        <w:numPr>
          <w:ilvl w:val="0"/>
          <w:numId w:val="4"/>
        </w:numPr>
        <w:ind w:right="30" w:hanging="240"/>
      </w:pPr>
      <w:r>
        <w:t xml:space="preserve">Права и обязанности членов рабочей группы школы: </w:t>
      </w:r>
    </w:p>
    <w:p w:rsidR="002B0700" w:rsidRDefault="00DF137F">
      <w:pPr>
        <w:numPr>
          <w:ilvl w:val="1"/>
          <w:numId w:val="4"/>
        </w:numPr>
        <w:ind w:right="30" w:hanging="420"/>
      </w:pPr>
      <w:r>
        <w:t xml:space="preserve">Рабочая группа для решения возложенных на неё задач имеет в пределах своей компетенции право: </w:t>
      </w:r>
    </w:p>
    <w:p w:rsidR="002B0700" w:rsidRDefault="00DF137F">
      <w:pPr>
        <w:numPr>
          <w:ilvl w:val="2"/>
          <w:numId w:val="4"/>
        </w:numPr>
        <w:ind w:right="30" w:hanging="360"/>
      </w:pPr>
      <w:r>
        <w:t xml:space="preserve">запрашивать и получать в установленном порядке необходимые материалы; </w:t>
      </w:r>
    </w:p>
    <w:p w:rsidR="002B0700" w:rsidRDefault="00DF137F">
      <w:pPr>
        <w:numPr>
          <w:ilvl w:val="2"/>
          <w:numId w:val="4"/>
        </w:numPr>
        <w:ind w:right="30" w:hanging="360"/>
      </w:pPr>
      <w:r>
        <w:t xml:space="preserve">направлять своих представителей для участия в совещаниях, конференциях и семинарах по вопросам, связанным с введением ФООП; </w:t>
      </w:r>
    </w:p>
    <w:p w:rsidR="002B0700" w:rsidRDefault="00DF137F">
      <w:pPr>
        <w:numPr>
          <w:ilvl w:val="2"/>
          <w:numId w:val="4"/>
        </w:numPr>
        <w:ind w:right="30" w:hanging="360"/>
      </w:pPr>
      <w:r>
        <w:t xml:space="preserve">привлекать в установленном порядке для осуществления информационно-аналитических и экспертных работ научные и иные разработки. </w:t>
      </w:r>
    </w:p>
    <w:p w:rsidR="002B0700" w:rsidRDefault="00DF137F">
      <w:pPr>
        <w:numPr>
          <w:ilvl w:val="0"/>
          <w:numId w:val="4"/>
        </w:numPr>
        <w:ind w:right="30" w:hanging="240"/>
      </w:pPr>
      <w:r>
        <w:t xml:space="preserve">Документы рабочей группы школы: </w:t>
      </w:r>
    </w:p>
    <w:p w:rsidR="002B0700" w:rsidRDefault="00DF137F">
      <w:pPr>
        <w:numPr>
          <w:ilvl w:val="1"/>
          <w:numId w:val="4"/>
        </w:numPr>
        <w:ind w:right="30" w:hanging="420"/>
      </w:pPr>
      <w:r>
        <w:t xml:space="preserve">Обязательными документами рабочей группы являются дорожная карта и протоколы заседаний. </w:t>
      </w:r>
    </w:p>
    <w:p w:rsidR="002B0700" w:rsidRDefault="00DF137F">
      <w:pPr>
        <w:numPr>
          <w:ilvl w:val="1"/>
          <w:numId w:val="4"/>
        </w:numPr>
        <w:ind w:right="30" w:hanging="420"/>
      </w:pPr>
      <w:r>
        <w:t xml:space="preserve">Протоколы заседаний рабочей группы ведет секретарь группы, избранный на первом заседании группы. </w:t>
      </w:r>
    </w:p>
    <w:p w:rsidR="002B0700" w:rsidRDefault="00DF137F">
      <w:pPr>
        <w:numPr>
          <w:ilvl w:val="1"/>
          <w:numId w:val="4"/>
        </w:numPr>
        <w:ind w:right="30" w:hanging="420"/>
      </w:pPr>
      <w:r>
        <w:t xml:space="preserve">Протоколы заседаний рабочей группы оформляются в соответствии с общими требованиями к оформлению деловой документации. </w:t>
      </w:r>
    </w:p>
    <w:p w:rsidR="002B0700" w:rsidRDefault="00DF137F">
      <w:pPr>
        <w:numPr>
          <w:ilvl w:val="0"/>
          <w:numId w:val="4"/>
        </w:numPr>
        <w:ind w:right="30" w:hanging="240"/>
      </w:pPr>
      <w:r>
        <w:t xml:space="preserve">Изменения и дополнения в Положение: </w:t>
      </w:r>
    </w:p>
    <w:p w:rsidR="002B0700" w:rsidRDefault="00DF137F">
      <w:pPr>
        <w:numPr>
          <w:ilvl w:val="1"/>
          <w:numId w:val="4"/>
        </w:numPr>
        <w:ind w:right="30" w:hanging="420"/>
      </w:pPr>
      <w:r>
        <w:t xml:space="preserve">Изменения и дополнения в Положение вносятся на основании решения рабочей группы и закрепляются приказом директора образовательной организации. </w:t>
      </w:r>
    </w:p>
    <w:p w:rsidR="00C27356" w:rsidRDefault="00C27356" w:rsidP="00C27356">
      <w:pPr>
        <w:ind w:right="30"/>
      </w:pPr>
    </w:p>
    <w:p w:rsidR="00C27356" w:rsidRDefault="00C27356" w:rsidP="00C27356">
      <w:pPr>
        <w:ind w:right="30"/>
      </w:pPr>
    </w:p>
    <w:p w:rsidR="00C27356" w:rsidRDefault="00C27356" w:rsidP="00C27356">
      <w:pPr>
        <w:ind w:right="30"/>
      </w:pPr>
    </w:p>
    <w:p w:rsidR="00C27356" w:rsidRDefault="00C27356" w:rsidP="00C27356">
      <w:pPr>
        <w:ind w:right="30"/>
      </w:pPr>
    </w:p>
    <w:p w:rsidR="00C27356" w:rsidRDefault="00C27356" w:rsidP="00C27356">
      <w:pPr>
        <w:ind w:right="30"/>
      </w:pPr>
    </w:p>
    <w:p w:rsidR="00C27356" w:rsidRDefault="00C27356" w:rsidP="00C27356">
      <w:pPr>
        <w:ind w:right="30"/>
      </w:pPr>
    </w:p>
    <w:p w:rsidR="00C27356" w:rsidRDefault="00C27356" w:rsidP="00C27356">
      <w:pPr>
        <w:ind w:right="30"/>
      </w:pPr>
    </w:p>
    <w:p w:rsidR="00C27356" w:rsidRDefault="00C27356" w:rsidP="00C27356">
      <w:pPr>
        <w:ind w:right="30"/>
      </w:pPr>
    </w:p>
    <w:p w:rsidR="00C27356" w:rsidRDefault="00C27356" w:rsidP="00C27356">
      <w:pPr>
        <w:ind w:right="30"/>
      </w:pPr>
    </w:p>
    <w:p w:rsidR="00C27356" w:rsidRDefault="00C27356" w:rsidP="00C27356">
      <w:pPr>
        <w:ind w:left="0" w:right="30" w:firstLine="0"/>
      </w:pPr>
    </w:p>
    <w:sectPr w:rsidR="00C27356" w:rsidSect="00910F53">
      <w:pgSz w:w="11906" w:h="16838"/>
      <w:pgMar w:top="1184" w:right="792" w:bottom="1410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4C21"/>
    <w:multiLevelType w:val="multilevel"/>
    <w:tmpl w:val="8FBC907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C9043C"/>
    <w:multiLevelType w:val="hybridMultilevel"/>
    <w:tmpl w:val="52F88560"/>
    <w:lvl w:ilvl="0" w:tplc="302C73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A78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CA5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C8D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C54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092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C57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EC43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6E2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AC0A6A"/>
    <w:multiLevelType w:val="multilevel"/>
    <w:tmpl w:val="8AE60B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D13B2C"/>
    <w:multiLevelType w:val="multilevel"/>
    <w:tmpl w:val="8F66E992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700"/>
    <w:rsid w:val="002B0700"/>
    <w:rsid w:val="005E3BE4"/>
    <w:rsid w:val="00910F53"/>
    <w:rsid w:val="00B24A29"/>
    <w:rsid w:val="00C27356"/>
    <w:rsid w:val="00DF137F"/>
    <w:rsid w:val="00DF1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53"/>
    <w:pPr>
      <w:spacing w:after="12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35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1</cp:lastModifiedBy>
  <cp:revision>6</cp:revision>
  <dcterms:created xsi:type="dcterms:W3CDTF">2023-04-13T10:09:00Z</dcterms:created>
  <dcterms:modified xsi:type="dcterms:W3CDTF">2023-05-19T09:20:00Z</dcterms:modified>
</cp:coreProperties>
</file>