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Default="009E7C7D" w:rsidP="00C942A2">
      <w:pPr>
        <w:pStyle w:val="Default"/>
        <w:spacing w:line="276" w:lineRule="auto"/>
        <w:jc w:val="center"/>
        <w:rPr>
          <w:b/>
          <w:color w:val="auto"/>
        </w:rPr>
      </w:pPr>
      <w:r w:rsidRPr="00C942A2">
        <w:rPr>
          <w:b/>
          <w:color w:val="auto"/>
        </w:rPr>
        <w:t>Воспитательная работа</w:t>
      </w:r>
    </w:p>
    <w:p w:rsidR="004B5060" w:rsidRPr="00C942A2" w:rsidRDefault="004B5060" w:rsidP="004B5060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 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751"/>
        <w:gridCol w:w="1280"/>
        <w:gridCol w:w="790"/>
        <w:gridCol w:w="1280"/>
        <w:gridCol w:w="1282"/>
        <w:gridCol w:w="1380"/>
        <w:gridCol w:w="1543"/>
      </w:tblGrid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Модуль рабочей программы воспитания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Виды и формы организации деятельности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Уровень (школьный, городской, региональный, всероссийский</w:t>
            </w:r>
            <w:proofErr w:type="gramStart"/>
            <w:r w:rsidRPr="00F444B0">
              <w:rPr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Количество мероприятий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Классы/уровень образования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Охват обучающихся и/или родителей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Результаты участия (если подразумеваются)</w:t>
            </w: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Электронные ресурсы (цифровые платформы, каналы, ссылки на сайты и т.д.)</w:t>
            </w:r>
          </w:p>
        </w:tc>
      </w:tr>
      <w:tr w:rsidR="004B5060" w:rsidRPr="00F444B0" w:rsidTr="002A20A9">
        <w:trPr>
          <w:trHeight w:val="2882"/>
        </w:trPr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Ключевые общешкольные дела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Общешкольные праздники – ежегодно проводимые творческие дела и мероприятия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На уровне школы, района, региона, России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1-11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Н</w:t>
            </w:r>
            <w:r w:rsidRPr="00F444B0">
              <w:rPr>
                <w:sz w:val="22"/>
                <w:szCs w:val="22"/>
              </w:rPr>
              <w:t>ачальное общее образование;</w:t>
            </w:r>
          </w:p>
          <w:p w:rsidR="004B5060" w:rsidRPr="00F444B0" w:rsidRDefault="004B5060" w:rsidP="002A20A9">
            <w:pPr>
              <w:spacing w:after="0" w:line="240" w:lineRule="auto"/>
              <w:rPr>
                <w:rFonts w:ascii="Times New Roman" w:hAnsi="Times New Roman"/>
              </w:rPr>
            </w:pPr>
            <w:r w:rsidRPr="00F444B0">
              <w:rPr>
                <w:rFonts w:ascii="Times New Roman" w:hAnsi="Times New Roman"/>
              </w:rPr>
              <w:t>основное общее образование;</w:t>
            </w:r>
          </w:p>
          <w:p w:rsidR="004B5060" w:rsidRPr="00F444B0" w:rsidRDefault="004B5060" w:rsidP="002A20A9">
            <w:pPr>
              <w:spacing w:after="0" w:line="240" w:lineRule="auto"/>
              <w:rPr>
                <w:rFonts w:ascii="Times New Roman" w:hAnsi="Times New Roman"/>
              </w:rPr>
            </w:pPr>
            <w:r w:rsidRPr="00F444B0">
              <w:rPr>
                <w:rFonts w:ascii="Times New Roman" w:hAnsi="Times New Roman"/>
              </w:rPr>
              <w:t>среднее общее образование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246/ 41</w:t>
            </w:r>
          </w:p>
        </w:tc>
        <w:tc>
          <w:tcPr>
            <w:tcW w:w="634" w:type="pct"/>
            <w:shd w:val="clear" w:color="auto" w:fill="auto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Муниципальный смотр песни и строя (участие)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Муниципальный этап конкурса «Живая классика» (участие)</w:t>
            </w: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5" w:history="1">
              <w:r w:rsidRPr="00A021B2">
                <w:rPr>
                  <w:rStyle w:val="a4"/>
                  <w:sz w:val="22"/>
                  <w:szCs w:val="22"/>
                </w:rPr>
                <w:t>https://ped-kopilka.ru</w:t>
              </w:r>
            </w:hyperlink>
            <w:r>
              <w:rPr>
                <w:color w:val="auto"/>
                <w:sz w:val="22"/>
                <w:szCs w:val="22"/>
              </w:rPr>
              <w:t>,</w:t>
            </w:r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6" w:history="1">
              <w:r w:rsidRPr="00A021B2">
                <w:rPr>
                  <w:rStyle w:val="a4"/>
                  <w:sz w:val="22"/>
                  <w:szCs w:val="22"/>
                </w:rPr>
                <w:t>https://nsportal.ru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7" w:history="1">
              <w:r w:rsidRPr="00892A98">
                <w:rPr>
                  <w:rStyle w:val="a4"/>
                  <w:sz w:val="22"/>
                  <w:szCs w:val="22"/>
                </w:rPr>
                <w:t>https://bolshe.dagestanschool.ru/</w:t>
              </w:r>
            </w:hyperlink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Классное руководство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gramStart"/>
            <w:r w:rsidRPr="00F444B0">
              <w:rPr>
                <w:sz w:val="22"/>
                <w:szCs w:val="22"/>
              </w:rPr>
              <w:t>Классные часы, игры, тренинги, походы, экскурсии, внутри классные «огоньки» и творческие дела.</w:t>
            </w:r>
            <w:proofErr w:type="gramEnd"/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246</w:t>
            </w:r>
          </w:p>
        </w:tc>
        <w:tc>
          <w:tcPr>
            <w:tcW w:w="634" w:type="pct"/>
            <w:shd w:val="clear" w:color="auto" w:fill="auto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Школьный конкурс рисунков на тему «Осень»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rStyle w:val="a4"/>
                <w:sz w:val="22"/>
                <w:szCs w:val="22"/>
              </w:rPr>
            </w:pPr>
            <w:hyperlink r:id="rId8" w:history="1">
              <w:r w:rsidRPr="00A021B2">
                <w:rPr>
                  <w:rStyle w:val="a4"/>
                  <w:sz w:val="22"/>
                  <w:szCs w:val="22"/>
                </w:rPr>
                <w:t>https://multiurok.ru</w:t>
              </w:r>
            </w:hyperlink>
          </w:p>
          <w:p w:rsidR="004B5060" w:rsidRDefault="004B5060" w:rsidP="002A20A9">
            <w:pPr>
              <w:rPr>
                <w:rStyle w:val="a4"/>
                <w:rFonts w:ascii="Times New Roman" w:hAnsi="Times New Roman"/>
              </w:rPr>
            </w:pPr>
          </w:p>
          <w:p w:rsidR="004B5060" w:rsidRPr="0020239C" w:rsidRDefault="004B5060" w:rsidP="002A20A9">
            <w:hyperlink r:id="rId9" w:history="1">
              <w:r w:rsidRPr="00892A98">
                <w:rPr>
                  <w:rStyle w:val="a4"/>
                </w:rPr>
                <w:t>https://bolshe.dagestanschool.ru/</w:t>
              </w:r>
            </w:hyperlink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игровую,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 w:hanging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познавательную,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проблемно-ценностное общение,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444B0">
              <w:rPr>
                <w:rFonts w:ascii="Times New Roman" w:hAnsi="Times New Roman"/>
                <w:color w:val="000000"/>
              </w:rPr>
              <w:t>досугово-развлекательную</w:t>
            </w:r>
            <w:proofErr w:type="spellEnd"/>
            <w:r w:rsidRPr="00F444B0">
              <w:rPr>
                <w:rFonts w:ascii="Times New Roman" w:hAnsi="Times New Roman"/>
                <w:color w:val="000000"/>
              </w:rPr>
              <w:t>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художественное творчество,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 w:firstLine="141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социальное творчество (социально значимая волонтерская деятельность),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296" w:hanging="347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трудовую,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спортивно-оздоровительную.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246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0" w:history="1">
              <w:r w:rsidRPr="00892A98">
                <w:rPr>
                  <w:rStyle w:val="a4"/>
                  <w:sz w:val="22"/>
                  <w:szCs w:val="22"/>
                </w:rPr>
                <w:t>https://dni-fg.ru/</w:t>
              </w:r>
            </w:hyperlink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lastRenderedPageBreak/>
              <w:t>Школьный урок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Фронтальная работа</w:t>
            </w:r>
          </w:p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- групповая работа</w:t>
            </w:r>
          </w:p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- парная работа</w:t>
            </w:r>
          </w:p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- индивидуальная работа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246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1" w:history="1">
              <w:r w:rsidRPr="00A021B2">
                <w:rPr>
                  <w:rStyle w:val="a4"/>
                  <w:sz w:val="22"/>
                  <w:szCs w:val="22"/>
                </w:rPr>
                <w:t>https://урок.рф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2" w:history="1">
              <w:r w:rsidRPr="00A021B2">
                <w:rPr>
                  <w:rStyle w:val="a4"/>
                  <w:sz w:val="22"/>
                  <w:szCs w:val="22"/>
                </w:rPr>
                <w:t>https://proshkolu.ru</w:t>
              </w:r>
            </w:hyperlink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Самоуправление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  <w:shd w:val="clear" w:color="auto" w:fill="FFFFFF"/>
              </w:rPr>
              <w:t>конференция, круглый стол, педагогические чтения, интеллектуальный марафон, внеаудиторные мероприятия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8-11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Детские общественные объединения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Общественное движение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Всероссийский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246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3" w:history="1">
              <w:r w:rsidRPr="00A021B2">
                <w:rPr>
                  <w:rStyle w:val="a4"/>
                  <w:sz w:val="22"/>
                  <w:szCs w:val="22"/>
                </w:rPr>
                <w:t>https://рдш.рф/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4" w:history="1">
              <w:r w:rsidRPr="00A021B2">
                <w:rPr>
                  <w:rStyle w:val="a4"/>
                  <w:sz w:val="22"/>
                  <w:szCs w:val="22"/>
                </w:rPr>
                <w:t>https://рдш.рф/school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5" w:history="1">
              <w:r w:rsidRPr="00A021B2">
                <w:rPr>
                  <w:rStyle w:val="a4"/>
                  <w:sz w:val="22"/>
                  <w:szCs w:val="22"/>
                </w:rPr>
                <w:t>https://yunarmy.ru/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Экскурсии, экспедиции, походы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Ежегодные походы на природу, организуемые в классах, выездные экскурсии в музеи города и  кинотеатр.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Школьный, муниципальный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246/12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Профориентация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 xml:space="preserve">Циклы </w:t>
            </w:r>
            <w:proofErr w:type="spellStart"/>
            <w:r w:rsidRPr="00F444B0">
              <w:rPr>
                <w:sz w:val="22"/>
                <w:szCs w:val="22"/>
              </w:rPr>
              <w:t>профориентационных</w:t>
            </w:r>
            <w:proofErr w:type="spellEnd"/>
            <w:r w:rsidRPr="00F444B0">
              <w:rPr>
                <w:sz w:val="22"/>
                <w:szCs w:val="22"/>
              </w:rPr>
              <w:t xml:space="preserve"> часов общения, </w:t>
            </w:r>
            <w:proofErr w:type="spellStart"/>
            <w:r w:rsidRPr="00F444B0">
              <w:rPr>
                <w:sz w:val="22"/>
                <w:szCs w:val="22"/>
              </w:rPr>
              <w:t>профориентационные</w:t>
            </w:r>
            <w:proofErr w:type="spellEnd"/>
            <w:r w:rsidRPr="00F444B0">
              <w:rPr>
                <w:sz w:val="22"/>
                <w:szCs w:val="22"/>
              </w:rPr>
              <w:t xml:space="preserve"> игры: симуляции, деловые игры, </w:t>
            </w:r>
            <w:proofErr w:type="spellStart"/>
            <w:r w:rsidRPr="00F444B0">
              <w:rPr>
                <w:sz w:val="22"/>
                <w:szCs w:val="22"/>
              </w:rPr>
              <w:t>квесты</w:t>
            </w:r>
            <w:proofErr w:type="spellEnd"/>
            <w:r w:rsidRPr="00F444B0">
              <w:rPr>
                <w:sz w:val="22"/>
                <w:szCs w:val="22"/>
              </w:rPr>
              <w:t xml:space="preserve">, экскурсии на предприятия, практики. Встречи с носителями профессий (очные и </w:t>
            </w:r>
            <w:proofErr w:type="spellStart"/>
            <w:r w:rsidRPr="00F444B0">
              <w:rPr>
                <w:sz w:val="22"/>
                <w:szCs w:val="22"/>
              </w:rPr>
              <w:lastRenderedPageBreak/>
              <w:t>онлайн</w:t>
            </w:r>
            <w:proofErr w:type="spellEnd"/>
            <w:r w:rsidRPr="00F444B0">
              <w:rPr>
                <w:sz w:val="22"/>
                <w:szCs w:val="22"/>
              </w:rPr>
              <w:t xml:space="preserve">); 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Школьный, муниципальный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6" w:history="1">
              <w:r w:rsidRPr="00A021B2">
                <w:rPr>
                  <w:rStyle w:val="a4"/>
                  <w:sz w:val="22"/>
                  <w:szCs w:val="22"/>
                </w:rPr>
                <w:t>https://eddu.io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7" w:history="1">
              <w:r w:rsidRPr="00A021B2">
                <w:rPr>
                  <w:rStyle w:val="a4"/>
                  <w:sz w:val="22"/>
                  <w:szCs w:val="22"/>
                </w:rPr>
                <w:t>https://multiurok.ru/</w:t>
              </w:r>
            </w:hyperlink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lastRenderedPageBreak/>
              <w:t xml:space="preserve">Школьные </w:t>
            </w:r>
            <w:proofErr w:type="spellStart"/>
            <w:r w:rsidRPr="00F444B0">
              <w:rPr>
                <w:color w:val="auto"/>
                <w:sz w:val="22"/>
                <w:szCs w:val="22"/>
              </w:rPr>
              <w:t>медиа</w:t>
            </w:r>
            <w:proofErr w:type="spellEnd"/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 xml:space="preserve">Школьная </w:t>
            </w:r>
            <w:proofErr w:type="spellStart"/>
            <w:r w:rsidRPr="00F444B0">
              <w:rPr>
                <w:sz w:val="22"/>
                <w:szCs w:val="22"/>
              </w:rPr>
              <w:t>газета</w:t>
            </w:r>
            <w:proofErr w:type="gramStart"/>
            <w:r w:rsidRPr="00F444B0">
              <w:rPr>
                <w:sz w:val="22"/>
                <w:szCs w:val="22"/>
              </w:rPr>
              <w:t>,</w:t>
            </w:r>
            <w:r>
              <w:rPr>
                <w:color w:val="181818"/>
                <w:sz w:val="21"/>
                <w:szCs w:val="21"/>
              </w:rPr>
              <w:t>ш</w:t>
            </w:r>
            <w:proofErr w:type="gramEnd"/>
            <w:r w:rsidRPr="006954D6">
              <w:rPr>
                <w:color w:val="181818"/>
                <w:sz w:val="21"/>
                <w:szCs w:val="21"/>
              </w:rPr>
              <w:t>кольная</w:t>
            </w:r>
            <w:proofErr w:type="spellEnd"/>
            <w:r w:rsidRPr="006954D6">
              <w:rPr>
                <w:color w:val="181818"/>
                <w:sz w:val="21"/>
                <w:szCs w:val="21"/>
              </w:rPr>
              <w:t xml:space="preserve"> интернет-группа</w:t>
            </w:r>
            <w:r>
              <w:rPr>
                <w:color w:val="181818"/>
                <w:sz w:val="21"/>
                <w:szCs w:val="21"/>
              </w:rPr>
              <w:t>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8" w:history="1">
              <w:r w:rsidRPr="00A021B2">
                <w:rPr>
                  <w:rStyle w:val="a4"/>
                  <w:sz w:val="22"/>
                  <w:szCs w:val="22"/>
                </w:rPr>
                <w:t>https://bolshe.dagestanschool.ru/</w:t>
              </w:r>
            </w:hyperlink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Организация предметно-эстетической среды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оформление интерьера школьных помещений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F444B0">
              <w:rPr>
                <w:rFonts w:ascii="Times New Roman" w:hAnsi="Times New Roman"/>
              </w:rPr>
              <w:t>Работа с родителями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Родительские собрания,</w:t>
            </w:r>
            <w:r w:rsidRPr="00F444B0">
              <w:rPr>
                <w:sz w:val="22"/>
                <w:szCs w:val="22"/>
              </w:rPr>
              <w:t xml:space="preserve"> регулярные консультации классного руководителя. Круглый стол, встречи.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18/104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9" w:history="1">
              <w:r w:rsidRPr="00A021B2">
                <w:rPr>
                  <w:rStyle w:val="a4"/>
                  <w:sz w:val="22"/>
                  <w:szCs w:val="22"/>
                </w:rPr>
                <w:t>https://www.maam.ru</w:t>
              </w:r>
            </w:hyperlink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4B5060" w:rsidRPr="00F444B0" w:rsidRDefault="004B5060" w:rsidP="004B5060">
      <w:pPr>
        <w:pStyle w:val="Default"/>
        <w:spacing w:line="276" w:lineRule="auto"/>
        <w:jc w:val="center"/>
        <w:rPr>
          <w:sz w:val="22"/>
          <w:szCs w:val="22"/>
        </w:rPr>
      </w:pPr>
    </w:p>
    <w:p w:rsidR="004B5060" w:rsidRPr="00C942A2" w:rsidRDefault="004B5060" w:rsidP="00C942A2">
      <w:pPr>
        <w:pStyle w:val="Default"/>
        <w:spacing w:line="276" w:lineRule="auto"/>
        <w:jc w:val="center"/>
        <w:rPr>
          <w:b/>
          <w:color w:val="auto"/>
        </w:rPr>
      </w:pPr>
    </w:p>
    <w:sectPr w:rsidR="004B5060" w:rsidRPr="00C942A2" w:rsidSect="004B5060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49D8"/>
    <w:multiLevelType w:val="hybridMultilevel"/>
    <w:tmpl w:val="D250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07B3"/>
    <w:multiLevelType w:val="hybridMultilevel"/>
    <w:tmpl w:val="1910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ignoreMixedContent/>
  <w:compat/>
  <w:rsids>
    <w:rsidRoot w:val="00D83BF9"/>
    <w:rsid w:val="00101B10"/>
    <w:rsid w:val="001632D3"/>
    <w:rsid w:val="001B2F41"/>
    <w:rsid w:val="00290063"/>
    <w:rsid w:val="00445725"/>
    <w:rsid w:val="004B5060"/>
    <w:rsid w:val="004C49D7"/>
    <w:rsid w:val="004D7A44"/>
    <w:rsid w:val="00756ADE"/>
    <w:rsid w:val="00853BE6"/>
    <w:rsid w:val="00995D39"/>
    <w:rsid w:val="009E7C7D"/>
    <w:rsid w:val="00A16C77"/>
    <w:rsid w:val="00C942A2"/>
    <w:rsid w:val="00CA5E79"/>
    <w:rsid w:val="00D26ED5"/>
    <w:rsid w:val="00D8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3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B5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B5060"/>
  </w:style>
  <w:style w:type="character" w:styleId="a4">
    <w:name w:val="Hyperlink"/>
    <w:basedOn w:val="a0"/>
    <w:uiPriority w:val="99"/>
    <w:unhideWhenUsed/>
    <w:rsid w:val="004B50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" TargetMode="External"/><Relationship Id="rId13" Type="http://schemas.openxmlformats.org/officeDocument/2006/relationships/hyperlink" Target="https://&#1088;&#1076;&#1096;.&#1088;&#1092;/" TargetMode="External"/><Relationship Id="rId18" Type="http://schemas.openxmlformats.org/officeDocument/2006/relationships/hyperlink" Target="https://bolshe.dagestanschoo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olshe.dagestanschool.ru/" TargetMode="External"/><Relationship Id="rId12" Type="http://schemas.openxmlformats.org/officeDocument/2006/relationships/hyperlink" Target="https://proshkolu.ru" TargetMode="External"/><Relationship Id="rId17" Type="http://schemas.openxmlformats.org/officeDocument/2006/relationships/hyperlink" Target="https://multi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du.i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sportal.ru" TargetMode="External"/><Relationship Id="rId11" Type="http://schemas.openxmlformats.org/officeDocument/2006/relationships/hyperlink" Target="https://&#1091;&#1088;&#1086;&#1082;.&#1088;&#1092;" TargetMode="External"/><Relationship Id="rId5" Type="http://schemas.openxmlformats.org/officeDocument/2006/relationships/hyperlink" Target="https://ped-kopilka.ru" TargetMode="External"/><Relationship Id="rId15" Type="http://schemas.openxmlformats.org/officeDocument/2006/relationships/hyperlink" Target="https://yunarmy.ru/" TargetMode="Externa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www.maa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e.dagestanschool.ru/" TargetMode="External"/><Relationship Id="rId14" Type="http://schemas.openxmlformats.org/officeDocument/2006/relationships/hyperlink" Target="https://&#1088;&#1076;&#1096;.&#1088;&#1092;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2021-01-26T12:45:00Z</dcterms:created>
  <dcterms:modified xsi:type="dcterms:W3CDTF">2022-04-19T11:11:00Z</dcterms:modified>
</cp:coreProperties>
</file>